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256D" w14:textId="77777777" w:rsidR="00A47410" w:rsidRPr="00646A11" w:rsidRDefault="00D63FF1" w:rsidP="00716469">
      <w:pPr>
        <w:autoSpaceDE w:val="0"/>
        <w:autoSpaceDN w:val="0"/>
        <w:adjustRightInd w:val="0"/>
        <w:spacing w:before="100" w:beforeAutospacing="1" w:after="120" w:line="360" w:lineRule="auto"/>
        <w:ind w:left="851" w:right="111"/>
        <w:jc w:val="both"/>
        <w:outlineLvl w:val="0"/>
        <w:rPr>
          <w:rFonts w:cstheme="minorHAnsi"/>
          <w:i/>
          <w:sz w:val="24"/>
          <w:szCs w:val="24"/>
        </w:rPr>
      </w:pPr>
      <w:r w:rsidRPr="00646A11">
        <w:rPr>
          <w:rFonts w:cstheme="minorHAnsi"/>
          <w:sz w:val="24"/>
          <w:szCs w:val="24"/>
        </w:rPr>
        <w:tab/>
      </w:r>
      <w:r w:rsidRPr="00646A11">
        <w:rPr>
          <w:rFonts w:cstheme="minorHAnsi"/>
          <w:sz w:val="24"/>
          <w:szCs w:val="24"/>
        </w:rPr>
        <w:tab/>
      </w:r>
      <w:r w:rsidR="003E792F" w:rsidRPr="00646A11">
        <w:rPr>
          <w:rFonts w:cstheme="minorHAnsi"/>
          <w:sz w:val="24"/>
          <w:szCs w:val="24"/>
        </w:rPr>
        <w:tab/>
      </w:r>
      <w:r w:rsidR="003E792F" w:rsidRPr="00646A11">
        <w:rPr>
          <w:rFonts w:cstheme="minorHAnsi"/>
          <w:sz w:val="24"/>
          <w:szCs w:val="24"/>
        </w:rPr>
        <w:tab/>
      </w:r>
      <w:r w:rsidR="003E792F" w:rsidRPr="00646A11">
        <w:rPr>
          <w:rFonts w:cstheme="minorHAnsi"/>
          <w:sz w:val="24"/>
          <w:szCs w:val="24"/>
        </w:rPr>
        <w:tab/>
      </w:r>
      <w:r w:rsidR="003E792F" w:rsidRPr="00646A11">
        <w:rPr>
          <w:rFonts w:cstheme="minorHAnsi"/>
          <w:sz w:val="24"/>
          <w:szCs w:val="24"/>
        </w:rPr>
        <w:tab/>
      </w:r>
      <w:r w:rsidR="003E792F" w:rsidRPr="00646A11">
        <w:rPr>
          <w:rFonts w:cstheme="minorHAnsi"/>
          <w:i/>
          <w:sz w:val="24"/>
          <w:szCs w:val="24"/>
        </w:rPr>
        <w:t>Załącznik nr 1 do Zapytania ofertowego</w:t>
      </w:r>
      <w:r w:rsidR="00A47410" w:rsidRPr="00646A11">
        <w:rPr>
          <w:rFonts w:cstheme="minorHAnsi"/>
          <w:i/>
          <w:sz w:val="24"/>
          <w:szCs w:val="24"/>
        </w:rPr>
        <w:tab/>
      </w:r>
      <w:r w:rsidR="00A47410" w:rsidRPr="00646A11">
        <w:rPr>
          <w:rFonts w:cstheme="minorHAnsi"/>
          <w:i/>
          <w:sz w:val="24"/>
          <w:szCs w:val="24"/>
        </w:rPr>
        <w:tab/>
      </w:r>
      <w:r w:rsidR="00A47410" w:rsidRPr="00646A11">
        <w:rPr>
          <w:rFonts w:cstheme="minorHAnsi"/>
          <w:i/>
          <w:sz w:val="24"/>
          <w:szCs w:val="24"/>
        </w:rPr>
        <w:tab/>
      </w:r>
    </w:p>
    <w:p w14:paraId="5CC56E15" w14:textId="77777777" w:rsidR="00CA472C" w:rsidRPr="00646A11" w:rsidRDefault="004E768D" w:rsidP="00646A11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6A11">
        <w:rPr>
          <w:rFonts w:asciiTheme="minorHAnsi" w:hAnsiTheme="minorHAnsi" w:cstheme="minorHAnsi"/>
          <w:b/>
          <w:sz w:val="24"/>
          <w:szCs w:val="24"/>
        </w:rPr>
        <w:t>SZCZEGÓŁOWY OPIS PRZEDMIOTU ZAMÓWIENIA</w:t>
      </w:r>
    </w:p>
    <w:p w14:paraId="40660E86" w14:textId="77777777" w:rsidR="009D7353" w:rsidRPr="00646A11" w:rsidRDefault="00DB5398" w:rsidP="00646A11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6A11">
        <w:rPr>
          <w:rFonts w:asciiTheme="minorHAnsi" w:hAnsiTheme="minorHAnsi" w:cstheme="minorHAnsi"/>
          <w:b/>
          <w:sz w:val="24"/>
          <w:szCs w:val="24"/>
        </w:rPr>
        <w:t xml:space="preserve">DLA ZADANIA POD NAZWĄ DRUK PUBLIKACJI </w:t>
      </w:r>
    </w:p>
    <w:p w14:paraId="340D520D" w14:textId="77777777" w:rsidR="009D7353" w:rsidRPr="00646A11" w:rsidRDefault="00DB5398" w:rsidP="00646A11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6A11">
        <w:rPr>
          <w:rFonts w:asciiTheme="minorHAnsi" w:hAnsiTheme="minorHAnsi" w:cstheme="minorHAnsi"/>
          <w:b/>
          <w:sz w:val="24"/>
          <w:szCs w:val="24"/>
        </w:rPr>
        <w:t>PN. „KATALOG DOBRY</w:t>
      </w:r>
      <w:r w:rsidR="004264E6" w:rsidRPr="00646A11">
        <w:rPr>
          <w:rFonts w:asciiTheme="minorHAnsi" w:hAnsiTheme="minorHAnsi" w:cstheme="minorHAnsi"/>
          <w:b/>
          <w:sz w:val="24"/>
          <w:szCs w:val="24"/>
        </w:rPr>
        <w:t>CH PRAKTYK EKONOMII SPOŁECZNEJ”</w:t>
      </w:r>
      <w:r w:rsidRPr="00646A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02527" w:rsidRPr="00646A1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034ED3E" w14:textId="21DD8FCE" w:rsidR="009D7353" w:rsidRPr="00646A11" w:rsidRDefault="009D7353" w:rsidP="00646A11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433FF9" w14:textId="4BE2A0BC" w:rsidR="009D7353" w:rsidRPr="00646A11" w:rsidRDefault="00002527" w:rsidP="00646A11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6A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7353" w:rsidRPr="00646A1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F5E5587" w14:textId="0D7EA7B6" w:rsidR="004E768D" w:rsidRPr="00646A11" w:rsidRDefault="00DB5398" w:rsidP="00646A11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46A11">
        <w:rPr>
          <w:rFonts w:asciiTheme="minorHAnsi" w:hAnsiTheme="minorHAnsi" w:cstheme="minorHAnsi"/>
          <w:b/>
          <w:sz w:val="24"/>
          <w:szCs w:val="24"/>
        </w:rPr>
        <w:t>NA POTRZEBY PROJEKTU</w:t>
      </w:r>
      <w:r w:rsidR="002960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768D" w:rsidRPr="00646A11">
        <w:rPr>
          <w:rFonts w:asciiTheme="minorHAnsi" w:hAnsiTheme="minorHAnsi" w:cstheme="minorHAnsi"/>
          <w:b/>
          <w:sz w:val="24"/>
          <w:szCs w:val="24"/>
          <w:lang w:eastAsia="pl-PL"/>
        </w:rPr>
        <w:t>POZAKONKURSOWEGO P.N. „ŚWIĘTOKRZYSKA EKONOMIA SPOŁECZNA”</w:t>
      </w:r>
    </w:p>
    <w:p w14:paraId="0A0643F1" w14:textId="77777777" w:rsidR="00FA6637" w:rsidRPr="00646A11" w:rsidRDefault="00FA6637" w:rsidP="00646A11">
      <w:pPr>
        <w:pStyle w:val="Bezodstpw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04022C" w14:textId="77777777" w:rsidR="00DB5398" w:rsidRPr="00646A11" w:rsidRDefault="00DB5398" w:rsidP="00646A11">
      <w:pPr>
        <w:jc w:val="both"/>
        <w:rPr>
          <w:rFonts w:cstheme="minorHAnsi"/>
          <w:b/>
          <w:sz w:val="24"/>
          <w:szCs w:val="24"/>
        </w:rPr>
      </w:pPr>
      <w:r w:rsidRPr="00646A11">
        <w:rPr>
          <w:rFonts w:cstheme="minorHAnsi"/>
          <w:b/>
          <w:sz w:val="24"/>
          <w:szCs w:val="24"/>
        </w:rPr>
        <w:t xml:space="preserve">Nazwa zadania: </w:t>
      </w:r>
    </w:p>
    <w:p w14:paraId="2D69360A" w14:textId="21CB0061" w:rsidR="00FA6637" w:rsidRPr="00646A11" w:rsidRDefault="00FA6637" w:rsidP="00646A11">
      <w:pPr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>Opracowanie okładki, szaty graficznej, korekta, skład, łamanie, przygotowanie do druku oraz druk publikacji pn. „Katalog dobrych praktyk ekonomii społecznej”</w:t>
      </w:r>
    </w:p>
    <w:p w14:paraId="0C109200" w14:textId="33041F6F" w:rsidR="00353247" w:rsidRPr="00646A11" w:rsidRDefault="006876A1" w:rsidP="004D63AE">
      <w:pPr>
        <w:pStyle w:val="Nagwek1"/>
        <w:numPr>
          <w:ilvl w:val="0"/>
          <w:numId w:val="13"/>
        </w:numPr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53247" w:rsidRPr="00646A11">
        <w:rPr>
          <w:rFonts w:asciiTheme="minorHAnsi" w:hAnsiTheme="minorHAnsi" w:cstheme="minorHAnsi"/>
          <w:color w:val="auto"/>
          <w:sz w:val="24"/>
          <w:szCs w:val="24"/>
        </w:rPr>
        <w:t>PRZEDMIOT ZAMÓWIENIA</w:t>
      </w:r>
    </w:p>
    <w:p w14:paraId="1A5DABB2" w14:textId="28935237" w:rsidR="00210CA1" w:rsidRPr="00646A11" w:rsidRDefault="004E768D" w:rsidP="00716469">
      <w:pPr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>Przedmiotem niniejszego zamówienia jest usługa</w:t>
      </w:r>
      <w:r w:rsidR="00210CA1" w:rsidRPr="00646A11">
        <w:rPr>
          <w:rFonts w:cstheme="minorHAnsi"/>
          <w:sz w:val="24"/>
          <w:szCs w:val="24"/>
        </w:rPr>
        <w:t xml:space="preserve"> </w:t>
      </w:r>
      <w:r w:rsidR="00787E5D" w:rsidRPr="00646A11">
        <w:rPr>
          <w:rFonts w:cstheme="minorHAnsi"/>
          <w:sz w:val="24"/>
          <w:szCs w:val="24"/>
        </w:rPr>
        <w:t>opr</w:t>
      </w:r>
      <w:r w:rsidR="00210CA1" w:rsidRPr="00646A11">
        <w:rPr>
          <w:rFonts w:cstheme="minorHAnsi"/>
          <w:sz w:val="24"/>
          <w:szCs w:val="24"/>
        </w:rPr>
        <w:t>acowani</w:t>
      </w:r>
      <w:r w:rsidR="00787E5D" w:rsidRPr="00646A11">
        <w:rPr>
          <w:rFonts w:cstheme="minorHAnsi"/>
          <w:sz w:val="24"/>
          <w:szCs w:val="24"/>
        </w:rPr>
        <w:t>a</w:t>
      </w:r>
      <w:r w:rsidR="00210CA1" w:rsidRPr="00646A11">
        <w:rPr>
          <w:rFonts w:cstheme="minorHAnsi"/>
          <w:sz w:val="24"/>
          <w:szCs w:val="24"/>
        </w:rPr>
        <w:t xml:space="preserve"> okładki, szaty graficznej, korekta, skład, łamanie, przygotowanie do druku oraz druk publikacji w języku polskim  pn. „Katalog dobrych praktyk ekonomii </w:t>
      </w:r>
      <w:r w:rsidR="00084782" w:rsidRPr="00646A11">
        <w:rPr>
          <w:rFonts w:cstheme="minorHAnsi"/>
          <w:sz w:val="24"/>
          <w:szCs w:val="24"/>
        </w:rPr>
        <w:t>społecznej</w:t>
      </w:r>
      <w:r w:rsidR="007334AE">
        <w:rPr>
          <w:rFonts w:cstheme="minorHAnsi"/>
          <w:sz w:val="24"/>
          <w:szCs w:val="24"/>
        </w:rPr>
        <w:t>”</w:t>
      </w:r>
      <w:r w:rsidR="00084782" w:rsidRPr="00646A11">
        <w:rPr>
          <w:rFonts w:cstheme="minorHAnsi"/>
          <w:sz w:val="24"/>
          <w:szCs w:val="24"/>
        </w:rPr>
        <w:t xml:space="preserve"> w</w:t>
      </w:r>
      <w:r w:rsidR="00DB5398" w:rsidRPr="00646A11">
        <w:rPr>
          <w:rFonts w:cstheme="minorHAnsi"/>
          <w:sz w:val="24"/>
          <w:szCs w:val="24"/>
        </w:rPr>
        <w:t xml:space="preserve"> </w:t>
      </w:r>
      <w:r w:rsidR="00210CA1" w:rsidRPr="00646A11">
        <w:rPr>
          <w:rFonts w:cstheme="minorHAnsi"/>
          <w:sz w:val="24"/>
          <w:szCs w:val="24"/>
        </w:rPr>
        <w:t xml:space="preserve">nakładzie 1000 egzemplarzy. </w:t>
      </w:r>
    </w:p>
    <w:p w14:paraId="228E7400" w14:textId="2D05BB79" w:rsidR="00AC4F80" w:rsidRDefault="006876A1" w:rsidP="004D63AE">
      <w:pPr>
        <w:pStyle w:val="Akapitzlist"/>
        <w:numPr>
          <w:ilvl w:val="0"/>
          <w:numId w:val="13"/>
        </w:numPr>
        <w:spacing w:after="240" w:line="360" w:lineRule="auto"/>
        <w:ind w:left="0" w:firstLine="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E1327" w:rsidRPr="00646A11">
        <w:rPr>
          <w:rFonts w:cstheme="minorHAnsi"/>
          <w:b/>
          <w:bCs/>
          <w:color w:val="000000" w:themeColor="text1"/>
          <w:sz w:val="24"/>
          <w:szCs w:val="24"/>
        </w:rPr>
        <w:t xml:space="preserve">Realizacja </w:t>
      </w:r>
      <w:r w:rsidR="00AC4F80" w:rsidRPr="00646A11">
        <w:rPr>
          <w:rFonts w:cstheme="minorHAnsi"/>
          <w:b/>
          <w:bCs/>
          <w:color w:val="000000" w:themeColor="text1"/>
          <w:sz w:val="24"/>
          <w:szCs w:val="24"/>
        </w:rPr>
        <w:t xml:space="preserve"> przedmiotu zamówienia obejmuje:</w:t>
      </w:r>
    </w:p>
    <w:p w14:paraId="201E7B1C" w14:textId="77777777" w:rsidR="003B2AA8" w:rsidRPr="00646A11" w:rsidRDefault="003B2AA8" w:rsidP="003B2AA8">
      <w:pPr>
        <w:pStyle w:val="Akapitzlist"/>
        <w:spacing w:after="24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E04F958" w14:textId="40228361" w:rsidR="00AC4F80" w:rsidRPr="00646A11" w:rsidRDefault="00AC4F80" w:rsidP="007164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Wykonani</w:t>
      </w:r>
      <w:r w:rsidR="00002527" w:rsidRPr="00646A11">
        <w:rPr>
          <w:rFonts w:cstheme="minorHAnsi"/>
          <w:bCs/>
          <w:color w:val="000000" w:themeColor="text1"/>
          <w:sz w:val="24"/>
          <w:szCs w:val="24"/>
        </w:rPr>
        <w:t>e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 kompletnego projektu okładki, szaty graficznej. </w:t>
      </w:r>
    </w:p>
    <w:p w14:paraId="2FDE7A8A" w14:textId="77777777" w:rsidR="00AC4F80" w:rsidRPr="00646A11" w:rsidRDefault="00AC4F80" w:rsidP="007164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Wykonanie korekty tekstu w języku polskim w zakresie stylistyki, ortografii, interpunkcji.</w:t>
      </w:r>
    </w:p>
    <w:p w14:paraId="050FC43F" w14:textId="77777777" w:rsidR="00AC4F80" w:rsidRPr="00646A11" w:rsidRDefault="00AC4F80" w:rsidP="007164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Wykonanie komputerowego składu, łamania tekstu oraz przygotowania publikacji do druku.</w:t>
      </w:r>
    </w:p>
    <w:p w14:paraId="48E85CA2" w14:textId="7611202A" w:rsidR="00AC4F80" w:rsidRPr="00646A11" w:rsidRDefault="00AC4F80" w:rsidP="007164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Druk publikacji w łącznym nakładzie </w:t>
      </w:r>
      <w:r w:rsidR="004264E6" w:rsidRPr="00646A11">
        <w:rPr>
          <w:rFonts w:cstheme="minorHAnsi"/>
          <w:bCs/>
          <w:color w:val="000000" w:themeColor="text1"/>
          <w:sz w:val="24"/>
          <w:szCs w:val="24"/>
        </w:rPr>
        <w:t xml:space="preserve">1000 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egzemplarzy </w:t>
      </w:r>
    </w:p>
    <w:p w14:paraId="15369217" w14:textId="0A0BD596" w:rsidR="00AC4F80" w:rsidRPr="00646A11" w:rsidRDefault="00AC4F80" w:rsidP="007164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Dostawa publikacji w nakładzie</w:t>
      </w:r>
      <w:r w:rsidR="004264E6" w:rsidRPr="00646A11">
        <w:rPr>
          <w:rFonts w:cstheme="minorHAnsi"/>
          <w:bCs/>
          <w:color w:val="000000" w:themeColor="text1"/>
          <w:sz w:val="24"/>
          <w:szCs w:val="24"/>
        </w:rPr>
        <w:t xml:space="preserve"> 1000 </w:t>
      </w:r>
      <w:r w:rsidRPr="00646A11">
        <w:rPr>
          <w:rFonts w:cstheme="minorHAnsi"/>
          <w:bCs/>
          <w:color w:val="000000" w:themeColor="text1"/>
          <w:sz w:val="24"/>
          <w:szCs w:val="24"/>
        </w:rPr>
        <w:t>egzemplarzy do siedziby Zamawiającego.</w:t>
      </w:r>
    </w:p>
    <w:p w14:paraId="698F2AA9" w14:textId="77777777" w:rsidR="00AC4F80" w:rsidRPr="00646A11" w:rsidRDefault="00AC4F80" w:rsidP="0071646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Dostarczenie do Zamawiającego wersji elektronicznej publikacji w formacie .pdf.</w:t>
      </w:r>
    </w:p>
    <w:p w14:paraId="346478FA" w14:textId="77777777" w:rsidR="00784852" w:rsidRPr="00646A11" w:rsidRDefault="00784852" w:rsidP="00716469">
      <w:pPr>
        <w:pStyle w:val="Akapitzlist"/>
        <w:spacing w:after="0" w:line="360" w:lineRule="auto"/>
        <w:ind w:left="36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0D81D1A9" w14:textId="05B1C67C" w:rsidR="00AC4F80" w:rsidRPr="00646A11" w:rsidRDefault="006876A1" w:rsidP="004D63AE">
      <w:pPr>
        <w:pStyle w:val="Akapitzlist"/>
        <w:keepNext/>
        <w:keepLines/>
        <w:numPr>
          <w:ilvl w:val="0"/>
          <w:numId w:val="13"/>
        </w:numPr>
        <w:spacing w:before="200" w:after="240" w:line="240" w:lineRule="auto"/>
        <w:ind w:left="0" w:firstLine="0"/>
        <w:jc w:val="both"/>
        <w:outlineLvl w:val="1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bookmarkStart w:id="0" w:name="_Toc385946513"/>
      <w:r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 </w:t>
      </w:r>
      <w:r w:rsidR="00AC4F80" w:rsidRPr="00646A11">
        <w:rPr>
          <w:rFonts w:eastAsiaTheme="majorEastAsia" w:cstheme="minorHAnsi"/>
          <w:b/>
          <w:bCs/>
          <w:color w:val="000000" w:themeColor="text1"/>
          <w:sz w:val="24"/>
          <w:szCs w:val="24"/>
        </w:rPr>
        <w:t>Opis sposobu realizacji zamówienia</w:t>
      </w:r>
      <w:bookmarkEnd w:id="0"/>
      <w:r w:rsidR="00AC4F80" w:rsidRPr="00646A11"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4854F4C5" w14:textId="77777777" w:rsidR="00784852" w:rsidRPr="00646A11" w:rsidRDefault="00784852" w:rsidP="00646A11">
      <w:pPr>
        <w:pStyle w:val="Akapitzlist"/>
        <w:keepNext/>
        <w:keepLines/>
        <w:spacing w:before="200" w:after="240" w:line="240" w:lineRule="auto"/>
        <w:jc w:val="both"/>
        <w:outlineLvl w:val="1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</w:p>
    <w:p w14:paraId="7E3F0221" w14:textId="6282D02C" w:rsidR="00AC4F80" w:rsidRPr="00646A11" w:rsidRDefault="00AC4F80" w:rsidP="003B2AA8">
      <w:pPr>
        <w:pStyle w:val="Akapitzlist"/>
        <w:numPr>
          <w:ilvl w:val="0"/>
          <w:numId w:val="4"/>
        </w:numPr>
        <w:spacing w:after="240" w:line="36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646A11">
        <w:rPr>
          <w:rFonts w:cstheme="minorHAnsi"/>
          <w:color w:val="000000" w:themeColor="text1"/>
          <w:sz w:val="24"/>
          <w:szCs w:val="24"/>
        </w:rPr>
        <w:t>Wykonani</w:t>
      </w:r>
      <w:r w:rsidR="004264E6" w:rsidRPr="00646A11">
        <w:rPr>
          <w:rFonts w:cstheme="minorHAnsi"/>
          <w:color w:val="000000" w:themeColor="text1"/>
          <w:sz w:val="24"/>
          <w:szCs w:val="24"/>
        </w:rPr>
        <w:t>e</w:t>
      </w:r>
      <w:r w:rsidRPr="00646A11">
        <w:rPr>
          <w:rFonts w:cstheme="minorHAnsi"/>
          <w:color w:val="000000" w:themeColor="text1"/>
          <w:sz w:val="24"/>
          <w:szCs w:val="24"/>
        </w:rPr>
        <w:t xml:space="preserve"> </w:t>
      </w:r>
      <w:r w:rsidR="00787E5D" w:rsidRPr="00646A11">
        <w:rPr>
          <w:rFonts w:cstheme="minorHAnsi"/>
          <w:color w:val="000000" w:themeColor="text1"/>
          <w:sz w:val="24"/>
          <w:szCs w:val="24"/>
        </w:rPr>
        <w:t>projektu okładki</w:t>
      </w:r>
      <w:r w:rsidRPr="00646A11">
        <w:rPr>
          <w:rFonts w:cstheme="minorHAnsi"/>
          <w:color w:val="000000" w:themeColor="text1"/>
          <w:sz w:val="24"/>
          <w:szCs w:val="24"/>
        </w:rPr>
        <w:t>, szat</w:t>
      </w:r>
      <w:r w:rsidR="00787E5D" w:rsidRPr="00646A11">
        <w:rPr>
          <w:rFonts w:cstheme="minorHAnsi"/>
          <w:color w:val="000000" w:themeColor="text1"/>
          <w:sz w:val="24"/>
          <w:szCs w:val="24"/>
        </w:rPr>
        <w:t>y</w:t>
      </w:r>
      <w:r w:rsidRPr="00646A11">
        <w:rPr>
          <w:rFonts w:cstheme="minorHAnsi"/>
          <w:color w:val="000000" w:themeColor="text1"/>
          <w:sz w:val="24"/>
          <w:szCs w:val="24"/>
        </w:rPr>
        <w:t xml:space="preserve"> </w:t>
      </w:r>
      <w:r w:rsidR="00787E5D" w:rsidRPr="00646A11">
        <w:rPr>
          <w:rFonts w:cstheme="minorHAnsi"/>
          <w:color w:val="000000" w:themeColor="text1"/>
          <w:sz w:val="24"/>
          <w:szCs w:val="24"/>
        </w:rPr>
        <w:t xml:space="preserve">graficznej </w:t>
      </w:r>
      <w:r w:rsidRPr="00646A11">
        <w:rPr>
          <w:rFonts w:cstheme="minorHAnsi"/>
          <w:color w:val="000000" w:themeColor="text1"/>
          <w:sz w:val="24"/>
          <w:szCs w:val="24"/>
        </w:rPr>
        <w:t>wraz z opracowaniem typograficznym publikacji w uzgodnieniu z Zamawiającym</w:t>
      </w:r>
      <w:r w:rsidR="006B32DA" w:rsidRPr="00480D82">
        <w:rPr>
          <w:rFonts w:cstheme="minorHAnsi"/>
          <w:color w:val="000000" w:themeColor="text1"/>
          <w:sz w:val="24"/>
          <w:szCs w:val="24"/>
        </w:rPr>
        <w:t xml:space="preserve">  na podstawie materiałów przesłanych przez Zamawiającego</w:t>
      </w:r>
      <w:r w:rsidR="00480D82">
        <w:rPr>
          <w:rFonts w:cstheme="minorHAnsi"/>
          <w:color w:val="000000" w:themeColor="text1"/>
          <w:sz w:val="24"/>
          <w:szCs w:val="24"/>
        </w:rPr>
        <w:t>.</w:t>
      </w:r>
    </w:p>
    <w:p w14:paraId="4FF01A72" w14:textId="56D733EA" w:rsidR="00084782" w:rsidRPr="00331F6B" w:rsidRDefault="00AC4F80" w:rsidP="004D63AE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331F6B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Wykonawca wykona projekt </w:t>
      </w:r>
      <w:r w:rsidR="00E645B0" w:rsidRPr="00331F6B">
        <w:rPr>
          <w:rFonts w:cstheme="minorHAnsi"/>
          <w:bCs/>
          <w:color w:val="000000" w:themeColor="text1"/>
          <w:sz w:val="24"/>
          <w:szCs w:val="24"/>
        </w:rPr>
        <w:t xml:space="preserve">graficzny </w:t>
      </w:r>
      <w:r w:rsidRPr="00331F6B">
        <w:rPr>
          <w:rFonts w:cstheme="minorHAnsi"/>
          <w:bCs/>
          <w:color w:val="000000" w:themeColor="text1"/>
          <w:sz w:val="24"/>
          <w:szCs w:val="24"/>
        </w:rPr>
        <w:t>publikacji w uzgodnieniu z</w:t>
      </w:r>
      <w:r w:rsidR="00716469" w:rsidRPr="00331F6B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31F6B">
        <w:rPr>
          <w:rFonts w:cstheme="minorHAnsi"/>
          <w:bCs/>
          <w:color w:val="000000" w:themeColor="text1"/>
          <w:sz w:val="24"/>
          <w:szCs w:val="24"/>
        </w:rPr>
        <w:t xml:space="preserve">Zamawiającym. </w:t>
      </w:r>
    </w:p>
    <w:p w14:paraId="5241A0A7" w14:textId="49337675" w:rsidR="00AC4F80" w:rsidRPr="00646A11" w:rsidRDefault="00AC4F80" w:rsidP="00716469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Projektem graficznym objęta jest okładka i zawartość publikacji, w tym: </w:t>
      </w:r>
    </w:p>
    <w:p w14:paraId="3ABCF977" w14:textId="77777777" w:rsidR="00AC4F80" w:rsidRPr="00646A11" w:rsidRDefault="00AC4F80" w:rsidP="0071646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Rozmieszczenie tekstu;</w:t>
      </w:r>
    </w:p>
    <w:p w14:paraId="7EBB190D" w14:textId="77777777" w:rsidR="00AC4F80" w:rsidRPr="00646A11" w:rsidRDefault="00AC4F80" w:rsidP="0071646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Rozmieszczenie i style ilustracji oraz innych elementów graficznych (wykresy, tabele, mapy);</w:t>
      </w:r>
    </w:p>
    <w:p w14:paraId="6ABD0B38" w14:textId="38C2A252" w:rsidR="00AC4F80" w:rsidRPr="00646A11" w:rsidRDefault="00AC4F80" w:rsidP="0071646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Dobór typografii</w:t>
      </w:r>
      <w:r w:rsidR="004264E6" w:rsidRPr="00646A11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5591BB1B" w14:textId="6A857E25" w:rsidR="00084782" w:rsidRDefault="00084782" w:rsidP="004D63AE">
      <w:pPr>
        <w:pStyle w:val="Akapitzlist"/>
        <w:tabs>
          <w:tab w:val="left" w:pos="142"/>
        </w:tabs>
        <w:spacing w:line="360" w:lineRule="auto"/>
        <w:ind w:left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Wykonawca przedstawi Zamawiającemu do wyboru co najmniej po </w:t>
      </w:r>
      <w:r w:rsidR="0093026C">
        <w:rPr>
          <w:rFonts w:cstheme="minorHAnsi"/>
          <w:b/>
          <w:bCs/>
          <w:color w:val="000000" w:themeColor="text1"/>
          <w:sz w:val="24"/>
          <w:szCs w:val="24"/>
        </w:rPr>
        <w:t>3</w:t>
      </w:r>
      <w:r w:rsidRPr="00646A1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646A11">
        <w:rPr>
          <w:rFonts w:cstheme="minorHAnsi"/>
          <w:bCs/>
          <w:color w:val="000000" w:themeColor="text1"/>
          <w:sz w:val="24"/>
          <w:szCs w:val="24"/>
        </w:rPr>
        <w:t>projekty graficzne</w:t>
      </w:r>
      <w:r w:rsidR="003B59BB">
        <w:rPr>
          <w:rFonts w:cstheme="minorHAnsi"/>
          <w:bCs/>
          <w:color w:val="000000" w:themeColor="text1"/>
          <w:sz w:val="24"/>
          <w:szCs w:val="24"/>
        </w:rPr>
        <w:t>,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C93CA7">
        <w:rPr>
          <w:rFonts w:cstheme="minorHAnsi"/>
          <w:bCs/>
          <w:color w:val="000000" w:themeColor="text1"/>
          <w:sz w:val="24"/>
          <w:szCs w:val="24"/>
        </w:rPr>
        <w:t>n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a podstawie których Zamawiający wskaże projekt, </w:t>
      </w:r>
      <w:r w:rsidR="003B59BB">
        <w:rPr>
          <w:rFonts w:cstheme="minorHAnsi"/>
          <w:bCs/>
          <w:color w:val="000000" w:themeColor="text1"/>
          <w:sz w:val="24"/>
          <w:szCs w:val="24"/>
        </w:rPr>
        <w:t>stanowiący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 szablon do druku. </w:t>
      </w:r>
    </w:p>
    <w:p w14:paraId="1E453A7E" w14:textId="77777777" w:rsidR="001603EB" w:rsidRPr="00646A11" w:rsidRDefault="001603EB" w:rsidP="004D63AE">
      <w:pPr>
        <w:pStyle w:val="Akapitzlist"/>
        <w:tabs>
          <w:tab w:val="left" w:pos="142"/>
        </w:tabs>
        <w:spacing w:line="360" w:lineRule="auto"/>
        <w:ind w:left="284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3209D204" w14:textId="60E1C093" w:rsidR="00AC4F80" w:rsidRDefault="00AC4F80" w:rsidP="00716469">
      <w:pPr>
        <w:pStyle w:val="Akapitzlist"/>
        <w:spacing w:after="240" w:line="360" w:lineRule="auto"/>
        <w:ind w:left="0"/>
        <w:jc w:val="both"/>
        <w:rPr>
          <w:rFonts w:cstheme="minorHAnsi"/>
          <w:bCs/>
          <w:color w:val="0D0D0D" w:themeColor="text1" w:themeTint="F2"/>
          <w:sz w:val="24"/>
          <w:szCs w:val="24"/>
        </w:rPr>
      </w:pPr>
      <w:r w:rsidRPr="00646A11">
        <w:rPr>
          <w:rFonts w:cstheme="minorHAnsi"/>
          <w:bCs/>
          <w:color w:val="0D0D0D" w:themeColor="text1" w:themeTint="F2"/>
          <w:sz w:val="24"/>
          <w:szCs w:val="24"/>
        </w:rPr>
        <w:t xml:space="preserve">Wykonawca uwzględni uwagi Zamawiającego w zakresie projektu graficznego w ciągu </w:t>
      </w:r>
      <w:r w:rsidR="006B32DA">
        <w:rPr>
          <w:rFonts w:cstheme="minorHAnsi"/>
          <w:bCs/>
          <w:color w:val="0D0D0D" w:themeColor="text1" w:themeTint="F2"/>
          <w:sz w:val="24"/>
          <w:szCs w:val="24"/>
        </w:rPr>
        <w:t>5</w:t>
      </w:r>
      <w:r w:rsidRPr="00646A11">
        <w:rPr>
          <w:rFonts w:cstheme="minorHAnsi"/>
          <w:bCs/>
          <w:color w:val="0D0D0D" w:themeColor="text1" w:themeTint="F2"/>
          <w:sz w:val="24"/>
          <w:szCs w:val="24"/>
        </w:rPr>
        <w:t xml:space="preserve"> dni roboczych.</w:t>
      </w:r>
      <w:r w:rsidRPr="00646A11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646A11">
        <w:rPr>
          <w:rFonts w:cstheme="minorHAnsi"/>
          <w:bCs/>
          <w:color w:val="0D0D0D" w:themeColor="text1" w:themeTint="F2"/>
          <w:sz w:val="24"/>
          <w:szCs w:val="24"/>
        </w:rPr>
        <w:t xml:space="preserve">Niezgłoszenie uwag przez Zamawiającego w terminie </w:t>
      </w:r>
      <w:r w:rsidR="006B32DA">
        <w:rPr>
          <w:rFonts w:cstheme="minorHAnsi"/>
          <w:bCs/>
          <w:color w:val="0D0D0D" w:themeColor="text1" w:themeTint="F2"/>
          <w:sz w:val="24"/>
          <w:szCs w:val="24"/>
        </w:rPr>
        <w:t>5</w:t>
      </w:r>
      <w:r w:rsidR="00FA6637" w:rsidRPr="00646A11">
        <w:rPr>
          <w:rFonts w:cstheme="minorHAnsi"/>
          <w:bCs/>
          <w:color w:val="0D0D0D" w:themeColor="text1" w:themeTint="F2"/>
          <w:sz w:val="24"/>
          <w:szCs w:val="24"/>
        </w:rPr>
        <w:t xml:space="preserve"> </w:t>
      </w:r>
      <w:r w:rsidRPr="00646A11">
        <w:rPr>
          <w:rFonts w:cstheme="minorHAnsi"/>
          <w:bCs/>
          <w:color w:val="0D0D0D" w:themeColor="text1" w:themeTint="F2"/>
          <w:sz w:val="24"/>
          <w:szCs w:val="24"/>
        </w:rPr>
        <w:t>dni roboczych od dnia otrzymania projektu jest równoznaczne z jego akceptacją.</w:t>
      </w:r>
    </w:p>
    <w:p w14:paraId="4FA5A836" w14:textId="77777777" w:rsidR="001603EB" w:rsidRPr="00646A11" w:rsidRDefault="001603EB" w:rsidP="00716469">
      <w:pPr>
        <w:pStyle w:val="Akapitzlist"/>
        <w:spacing w:after="240" w:line="360" w:lineRule="auto"/>
        <w:ind w:left="0"/>
        <w:jc w:val="both"/>
        <w:rPr>
          <w:rFonts w:cstheme="minorHAnsi"/>
          <w:bCs/>
          <w:color w:val="0D0D0D" w:themeColor="text1" w:themeTint="F2"/>
          <w:sz w:val="24"/>
          <w:szCs w:val="24"/>
        </w:rPr>
      </w:pPr>
    </w:p>
    <w:p w14:paraId="1F6A4880" w14:textId="4D4B98F1" w:rsidR="00AC4F80" w:rsidRPr="004D63AE" w:rsidRDefault="00BD25F2" w:rsidP="004D63AE">
      <w:pPr>
        <w:pStyle w:val="Akapitzlist"/>
        <w:numPr>
          <w:ilvl w:val="0"/>
          <w:numId w:val="4"/>
        </w:numPr>
        <w:spacing w:before="240" w:after="24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4D63AE">
        <w:rPr>
          <w:rFonts w:cstheme="minorHAnsi"/>
          <w:color w:val="000000" w:themeColor="text1"/>
          <w:sz w:val="24"/>
          <w:szCs w:val="24"/>
        </w:rPr>
        <w:t>W</w:t>
      </w:r>
      <w:r w:rsidR="00AC4F80" w:rsidRPr="004D63AE">
        <w:rPr>
          <w:rFonts w:cstheme="minorHAnsi"/>
          <w:color w:val="000000" w:themeColor="text1"/>
          <w:sz w:val="24"/>
          <w:szCs w:val="24"/>
        </w:rPr>
        <w:t>ykonani</w:t>
      </w:r>
      <w:r w:rsidRPr="004D63AE">
        <w:rPr>
          <w:rFonts w:cstheme="minorHAnsi"/>
          <w:color w:val="000000" w:themeColor="text1"/>
          <w:sz w:val="24"/>
          <w:szCs w:val="24"/>
        </w:rPr>
        <w:t>e</w:t>
      </w:r>
      <w:r w:rsidR="00AC4F80" w:rsidRPr="004D63AE">
        <w:rPr>
          <w:rFonts w:cstheme="minorHAnsi"/>
          <w:color w:val="000000" w:themeColor="text1"/>
          <w:sz w:val="24"/>
          <w:szCs w:val="24"/>
        </w:rPr>
        <w:t xml:space="preserve"> korekty tekstu</w:t>
      </w:r>
      <w:r w:rsidRPr="004D63AE">
        <w:rPr>
          <w:rFonts w:cstheme="minorHAnsi"/>
          <w:color w:val="000000" w:themeColor="text1"/>
          <w:sz w:val="24"/>
          <w:szCs w:val="24"/>
        </w:rPr>
        <w:t>:</w:t>
      </w:r>
    </w:p>
    <w:p w14:paraId="4B6C1E5B" w14:textId="77777777" w:rsidR="00AC4F80" w:rsidRPr="00646A11" w:rsidRDefault="00AC4F80" w:rsidP="004D63AE">
      <w:pPr>
        <w:pStyle w:val="Akapitzlist"/>
        <w:spacing w:line="360" w:lineRule="auto"/>
        <w:ind w:left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Wykonawca dokona korekty tekstu w zakresie:</w:t>
      </w:r>
    </w:p>
    <w:p w14:paraId="0DD56A52" w14:textId="77777777" w:rsidR="00AC4F80" w:rsidRPr="00646A11" w:rsidRDefault="00AC4F80" w:rsidP="007164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Redakcji językowej;</w:t>
      </w:r>
    </w:p>
    <w:p w14:paraId="4F5C766C" w14:textId="68373FDF" w:rsidR="00AC4F80" w:rsidRPr="00646A11" w:rsidRDefault="00AC4F80" w:rsidP="007164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Poprawienia błędów ortograficznych, interpunkcyjnych, gramatycznych i stylistycznych</w:t>
      </w:r>
      <w:r w:rsidR="00BD25F2" w:rsidRPr="00646A11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2937F4A3" w14:textId="6A92DFCA" w:rsidR="00AC4F80" w:rsidRPr="00646A11" w:rsidRDefault="00AC4F80" w:rsidP="00716469">
      <w:pPr>
        <w:pStyle w:val="Akapitzlist"/>
        <w:spacing w:after="240" w:line="360" w:lineRule="auto"/>
        <w:ind w:left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Wykonawca dostarczy skorygowany tekst do siedziby Zamawiającego, który w ciągu </w:t>
      </w:r>
      <w:r w:rsidR="00FA6637" w:rsidRPr="00646A11">
        <w:rPr>
          <w:rFonts w:cstheme="minorHAnsi"/>
          <w:bCs/>
          <w:color w:val="000000" w:themeColor="text1"/>
          <w:sz w:val="24"/>
          <w:szCs w:val="24"/>
        </w:rPr>
        <w:t>3</w:t>
      </w:r>
      <w:r w:rsidR="00075373" w:rsidRPr="00646A1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dni roboczych zgłosi uwagi dot. sposobu korekty. Niezgłoszenie uwag przez Zamawiającego w terminie </w:t>
      </w:r>
      <w:r w:rsidR="00FA6637" w:rsidRPr="00646A11">
        <w:rPr>
          <w:rFonts w:cstheme="minorHAnsi"/>
          <w:bCs/>
          <w:color w:val="000000" w:themeColor="text1"/>
          <w:sz w:val="24"/>
          <w:szCs w:val="24"/>
        </w:rPr>
        <w:t xml:space="preserve">3 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 dni roboczych od dnia otrzymania skorygowanego tekstu jest równoznaczne z jego akceptacją.</w:t>
      </w:r>
    </w:p>
    <w:p w14:paraId="3647E001" w14:textId="3B13B038" w:rsidR="00AC4F80" w:rsidRPr="00646A11" w:rsidRDefault="00BD25F2" w:rsidP="004D63AE">
      <w:pPr>
        <w:pStyle w:val="Akapitzlist"/>
        <w:numPr>
          <w:ilvl w:val="0"/>
          <w:numId w:val="4"/>
        </w:numPr>
        <w:spacing w:before="240" w:after="240" w:line="360" w:lineRule="auto"/>
        <w:ind w:left="0" w:firstLine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D63AE">
        <w:rPr>
          <w:rFonts w:cstheme="minorHAnsi"/>
          <w:color w:val="000000" w:themeColor="text1"/>
          <w:sz w:val="24"/>
          <w:szCs w:val="24"/>
        </w:rPr>
        <w:t>W</w:t>
      </w:r>
      <w:r w:rsidR="00AC4F80" w:rsidRPr="004D63AE">
        <w:rPr>
          <w:rFonts w:cstheme="minorHAnsi"/>
          <w:color w:val="000000" w:themeColor="text1"/>
          <w:sz w:val="24"/>
          <w:szCs w:val="24"/>
        </w:rPr>
        <w:t>ykonani</w:t>
      </w:r>
      <w:r w:rsidRPr="004D63AE">
        <w:rPr>
          <w:rFonts w:cstheme="minorHAnsi"/>
          <w:color w:val="000000" w:themeColor="text1"/>
          <w:sz w:val="24"/>
          <w:szCs w:val="24"/>
        </w:rPr>
        <w:t>e</w:t>
      </w:r>
      <w:r w:rsidR="00AC4F80" w:rsidRPr="004D63AE">
        <w:rPr>
          <w:rFonts w:cstheme="minorHAnsi"/>
          <w:color w:val="000000" w:themeColor="text1"/>
          <w:sz w:val="24"/>
          <w:szCs w:val="24"/>
        </w:rPr>
        <w:t xml:space="preserve"> komputerowego składu, łamania tekstu oraz przygotowania publikacji do</w:t>
      </w:r>
      <w:r w:rsidR="0091690C">
        <w:rPr>
          <w:rFonts w:cstheme="minorHAnsi"/>
          <w:color w:val="000000" w:themeColor="text1"/>
          <w:sz w:val="24"/>
          <w:szCs w:val="24"/>
        </w:rPr>
        <w:br/>
      </w:r>
      <w:r w:rsidR="00AC4F80" w:rsidRPr="004D63AE">
        <w:rPr>
          <w:rFonts w:cstheme="minorHAnsi"/>
          <w:color w:val="000000" w:themeColor="text1"/>
          <w:sz w:val="24"/>
          <w:szCs w:val="24"/>
        </w:rPr>
        <w:t>druku</w:t>
      </w:r>
      <w:r w:rsidR="00742C2C">
        <w:rPr>
          <w:rFonts w:cstheme="minorHAnsi"/>
          <w:color w:val="000000" w:themeColor="text1"/>
          <w:sz w:val="24"/>
          <w:szCs w:val="24"/>
        </w:rPr>
        <w:t>.</w:t>
      </w:r>
      <w:r w:rsidR="00331F6B">
        <w:rPr>
          <w:rFonts w:cstheme="minorHAnsi"/>
          <w:color w:val="000000" w:themeColor="text1"/>
          <w:sz w:val="24"/>
          <w:szCs w:val="24"/>
        </w:rPr>
        <w:t xml:space="preserve"> </w:t>
      </w:r>
      <w:r w:rsidR="00AC4F80" w:rsidRPr="00646A11">
        <w:rPr>
          <w:rFonts w:cstheme="minorHAnsi"/>
          <w:bCs/>
          <w:color w:val="000000" w:themeColor="text1"/>
          <w:sz w:val="24"/>
          <w:szCs w:val="24"/>
        </w:rPr>
        <w:t>Wykonawca dokona redakcji technicznej publikacji, tj. w szczególności:</w:t>
      </w:r>
    </w:p>
    <w:p w14:paraId="7E694BAB" w14:textId="7D5C2111" w:rsidR="00AC4F80" w:rsidRPr="00646A11" w:rsidRDefault="003B2AA8" w:rsidP="004D63AE">
      <w:pPr>
        <w:pStyle w:val="Akapitzlist"/>
        <w:numPr>
          <w:ilvl w:val="0"/>
          <w:numId w:val="7"/>
        </w:numPr>
        <w:tabs>
          <w:tab w:val="left" w:pos="284"/>
        </w:tabs>
        <w:spacing w:after="240" w:line="360" w:lineRule="auto"/>
        <w:ind w:left="0" w:firstLine="0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S</w:t>
      </w:r>
      <w:r w:rsidR="00AC4F80" w:rsidRPr="00646A11">
        <w:rPr>
          <w:rFonts w:cstheme="minorHAnsi"/>
          <w:bCs/>
          <w:color w:val="000000" w:themeColor="text1"/>
          <w:sz w:val="24"/>
          <w:szCs w:val="24"/>
        </w:rPr>
        <w:t>kład, łamanie i opracowanie graficzne publikacji; w tym skład i łamanie tekstu</w:t>
      </w:r>
      <w:r w:rsidR="00742C2C">
        <w:rPr>
          <w:rFonts w:cstheme="minorHAnsi"/>
          <w:bCs/>
          <w:color w:val="000000" w:themeColor="text1"/>
          <w:sz w:val="24"/>
          <w:szCs w:val="24"/>
        </w:rPr>
        <w:br/>
      </w:r>
      <w:r w:rsidR="00AC4F80" w:rsidRPr="00646A11">
        <w:rPr>
          <w:rFonts w:cstheme="minorHAnsi"/>
          <w:bCs/>
          <w:color w:val="000000" w:themeColor="text1"/>
          <w:sz w:val="24"/>
          <w:szCs w:val="24"/>
        </w:rPr>
        <w:t>gładkiego i tekstu z utrudnieniami (wykresy, tabele, mapki, zdjęcia);</w:t>
      </w:r>
    </w:p>
    <w:p w14:paraId="5FB7A42E" w14:textId="2BEF85B3" w:rsidR="008D6570" w:rsidRPr="00742C2C" w:rsidRDefault="00AC4F80" w:rsidP="004D63AE">
      <w:pPr>
        <w:pStyle w:val="Akapitzlist"/>
        <w:numPr>
          <w:ilvl w:val="0"/>
          <w:numId w:val="7"/>
        </w:numPr>
        <w:tabs>
          <w:tab w:val="left" w:pos="284"/>
        </w:tabs>
        <w:spacing w:after="240" w:line="360" w:lineRule="auto"/>
        <w:ind w:left="0" w:firstLine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42C2C">
        <w:rPr>
          <w:rFonts w:cstheme="minorHAnsi"/>
          <w:bCs/>
          <w:color w:val="000000" w:themeColor="text1"/>
          <w:sz w:val="24"/>
          <w:szCs w:val="24"/>
        </w:rPr>
        <w:t>Wykona</w:t>
      </w:r>
      <w:r w:rsidR="00957052">
        <w:rPr>
          <w:rFonts w:cstheme="minorHAnsi"/>
          <w:bCs/>
          <w:color w:val="000000" w:themeColor="text1"/>
          <w:sz w:val="24"/>
          <w:szCs w:val="24"/>
        </w:rPr>
        <w:t>nie</w:t>
      </w:r>
      <w:r w:rsidRPr="00742C2C">
        <w:rPr>
          <w:rFonts w:cstheme="minorHAnsi"/>
          <w:bCs/>
          <w:color w:val="000000" w:themeColor="text1"/>
          <w:sz w:val="24"/>
          <w:szCs w:val="24"/>
        </w:rPr>
        <w:t xml:space="preserve"> druk</w:t>
      </w:r>
      <w:r w:rsidR="00957052">
        <w:rPr>
          <w:rFonts w:cstheme="minorHAnsi"/>
          <w:bCs/>
          <w:color w:val="000000" w:themeColor="text1"/>
          <w:sz w:val="24"/>
          <w:szCs w:val="24"/>
        </w:rPr>
        <w:t>u</w:t>
      </w:r>
      <w:r w:rsidRPr="00742C2C">
        <w:rPr>
          <w:rFonts w:cstheme="minorHAnsi"/>
          <w:bCs/>
          <w:color w:val="000000" w:themeColor="text1"/>
          <w:sz w:val="24"/>
          <w:szCs w:val="24"/>
        </w:rPr>
        <w:t xml:space="preserve"> testowy publikacji</w:t>
      </w:r>
      <w:r w:rsidR="00BD25F2" w:rsidRPr="00742C2C">
        <w:rPr>
          <w:rFonts w:cstheme="minorHAnsi"/>
          <w:bCs/>
          <w:color w:val="000000" w:themeColor="text1"/>
          <w:sz w:val="24"/>
          <w:szCs w:val="24"/>
        </w:rPr>
        <w:t>.</w:t>
      </w:r>
      <w:r w:rsidRPr="00742C2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742C2C" w:rsidRPr="00742C2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742C2C">
        <w:rPr>
          <w:rFonts w:cstheme="minorHAnsi"/>
          <w:bCs/>
          <w:color w:val="000000" w:themeColor="text1"/>
          <w:sz w:val="24"/>
          <w:szCs w:val="24"/>
        </w:rPr>
        <w:t>Wykonawca dostarczy druk testowy do siedziby</w:t>
      </w:r>
      <w:r w:rsidR="0091690C">
        <w:rPr>
          <w:rFonts w:cstheme="minorHAnsi"/>
          <w:bCs/>
          <w:color w:val="000000" w:themeColor="text1"/>
          <w:sz w:val="24"/>
          <w:szCs w:val="24"/>
        </w:rPr>
        <w:br/>
      </w:r>
      <w:r w:rsidRPr="00742C2C">
        <w:rPr>
          <w:rFonts w:cstheme="minorHAnsi"/>
          <w:bCs/>
          <w:color w:val="000000" w:themeColor="text1"/>
          <w:sz w:val="24"/>
          <w:szCs w:val="24"/>
        </w:rPr>
        <w:t xml:space="preserve">Zamawiającego, który w ciągu </w:t>
      </w:r>
      <w:r w:rsidR="003B59BB" w:rsidRPr="00742C2C">
        <w:rPr>
          <w:rFonts w:cstheme="minorHAnsi"/>
          <w:bCs/>
          <w:color w:val="000000" w:themeColor="text1"/>
          <w:sz w:val="24"/>
          <w:szCs w:val="24"/>
        </w:rPr>
        <w:t xml:space="preserve">3 </w:t>
      </w:r>
      <w:r w:rsidRPr="00742C2C">
        <w:rPr>
          <w:rFonts w:cstheme="minorHAnsi"/>
          <w:bCs/>
          <w:color w:val="000000" w:themeColor="text1"/>
          <w:sz w:val="24"/>
          <w:szCs w:val="24"/>
        </w:rPr>
        <w:t>dni</w:t>
      </w:r>
      <w:r w:rsidR="00742C2C">
        <w:rPr>
          <w:rFonts w:cstheme="minorHAnsi"/>
          <w:bCs/>
          <w:color w:val="000000" w:themeColor="text1"/>
          <w:sz w:val="24"/>
          <w:szCs w:val="24"/>
        </w:rPr>
        <w:t> </w:t>
      </w:r>
      <w:r w:rsidRPr="00742C2C">
        <w:rPr>
          <w:rFonts w:cstheme="minorHAnsi"/>
          <w:bCs/>
          <w:color w:val="000000" w:themeColor="text1"/>
          <w:sz w:val="24"/>
          <w:szCs w:val="24"/>
        </w:rPr>
        <w:t xml:space="preserve">roboczych zgłosi uwagi dot. składu, łamania </w:t>
      </w:r>
      <w:r w:rsidR="00742C2C">
        <w:rPr>
          <w:rFonts w:cstheme="minorHAnsi"/>
          <w:bCs/>
          <w:color w:val="000000" w:themeColor="text1"/>
          <w:sz w:val="24"/>
          <w:szCs w:val="24"/>
        </w:rPr>
        <w:br/>
      </w:r>
      <w:r w:rsidRPr="00742C2C">
        <w:rPr>
          <w:rFonts w:cstheme="minorHAnsi"/>
          <w:bCs/>
          <w:color w:val="000000" w:themeColor="text1"/>
          <w:sz w:val="24"/>
          <w:szCs w:val="24"/>
        </w:rPr>
        <w:t xml:space="preserve">i graficznego opracowania publikacji. Niezgłoszenie uwag przez Zamawiającego w terminie </w:t>
      </w:r>
      <w:r w:rsidR="00FA6637" w:rsidRPr="00742C2C">
        <w:rPr>
          <w:rFonts w:cstheme="minorHAnsi"/>
          <w:bCs/>
          <w:color w:val="000000" w:themeColor="text1"/>
          <w:sz w:val="24"/>
          <w:szCs w:val="24"/>
        </w:rPr>
        <w:t xml:space="preserve">3 </w:t>
      </w:r>
      <w:r w:rsidRPr="00742C2C">
        <w:rPr>
          <w:rFonts w:cstheme="minorHAnsi"/>
          <w:bCs/>
          <w:color w:val="000000" w:themeColor="text1"/>
          <w:sz w:val="24"/>
          <w:szCs w:val="24"/>
        </w:rPr>
        <w:lastRenderedPageBreak/>
        <w:t>dni roboczych od dnia otrzymania wydruku testowego publikacji jest równoznaczne z jego akceptacją.</w:t>
      </w:r>
      <w:r w:rsidR="000F0D36" w:rsidRPr="00742C2C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313E5FC6" w14:textId="6AF65B99" w:rsidR="00F336CB" w:rsidRPr="00353198" w:rsidRDefault="00F336CB" w:rsidP="003B2AA8">
      <w:pPr>
        <w:pStyle w:val="Akapitzlist"/>
        <w:numPr>
          <w:ilvl w:val="0"/>
          <w:numId w:val="4"/>
        </w:numPr>
        <w:spacing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color w:val="000000" w:themeColor="text1"/>
          <w:sz w:val="24"/>
          <w:szCs w:val="24"/>
        </w:rPr>
        <w:t xml:space="preserve">Druk publikacji </w:t>
      </w:r>
      <w:r w:rsidRPr="00646A11">
        <w:rPr>
          <w:rFonts w:cstheme="minorHAnsi"/>
          <w:sz w:val="24"/>
          <w:szCs w:val="24"/>
        </w:rPr>
        <w:t>w języku polskim</w:t>
      </w:r>
      <w:r w:rsidRPr="00646A11">
        <w:rPr>
          <w:rFonts w:cstheme="minorHAnsi"/>
          <w:color w:val="000000" w:themeColor="text1"/>
          <w:sz w:val="24"/>
          <w:szCs w:val="24"/>
        </w:rPr>
        <w:t xml:space="preserve"> w łącznym nakładzie </w:t>
      </w:r>
      <w:r w:rsidR="009C067E" w:rsidRPr="00353198">
        <w:rPr>
          <w:rFonts w:cstheme="minorHAnsi"/>
          <w:color w:val="000000" w:themeColor="text1"/>
          <w:sz w:val="24"/>
          <w:szCs w:val="24"/>
        </w:rPr>
        <w:t>1</w:t>
      </w:r>
      <w:r w:rsidR="009C067E" w:rsidRPr="00646A11">
        <w:rPr>
          <w:rFonts w:cstheme="minorHAnsi"/>
          <w:color w:val="000000" w:themeColor="text1"/>
          <w:sz w:val="24"/>
          <w:szCs w:val="24"/>
        </w:rPr>
        <w:t xml:space="preserve">000 </w:t>
      </w:r>
      <w:r w:rsidR="009C067E" w:rsidRPr="00646A11">
        <w:rPr>
          <w:rFonts w:cstheme="minorHAnsi"/>
          <w:sz w:val="24"/>
          <w:szCs w:val="24"/>
        </w:rPr>
        <w:t xml:space="preserve"> </w:t>
      </w:r>
      <w:r w:rsidR="006C3DD6" w:rsidRPr="00353198">
        <w:rPr>
          <w:rFonts w:cstheme="minorHAnsi"/>
          <w:sz w:val="24"/>
          <w:szCs w:val="24"/>
        </w:rPr>
        <w:t>egzemplarzy</w:t>
      </w:r>
      <w:r w:rsidR="00745B89" w:rsidRPr="00353198">
        <w:rPr>
          <w:rFonts w:cstheme="minorHAnsi"/>
          <w:sz w:val="24"/>
          <w:szCs w:val="24"/>
        </w:rPr>
        <w:t>.</w:t>
      </w:r>
    </w:p>
    <w:p w14:paraId="440BB8E5" w14:textId="50DAE728" w:rsidR="00745B89" w:rsidRPr="003B2AA8" w:rsidRDefault="00745B89" w:rsidP="005B1220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B2AA8">
        <w:rPr>
          <w:rFonts w:cstheme="minorHAnsi"/>
          <w:color w:val="000000" w:themeColor="text1"/>
          <w:sz w:val="24"/>
          <w:szCs w:val="24"/>
        </w:rPr>
        <w:t>Przed przystąpieniem do realizacji wydruku należy pr</w:t>
      </w:r>
      <w:r w:rsidR="00AA36DF" w:rsidRPr="003B2AA8">
        <w:rPr>
          <w:rFonts w:cstheme="minorHAnsi"/>
          <w:color w:val="000000" w:themeColor="text1"/>
          <w:sz w:val="24"/>
          <w:szCs w:val="24"/>
        </w:rPr>
        <w:t>z</w:t>
      </w:r>
      <w:r w:rsidRPr="003B2AA8">
        <w:rPr>
          <w:rFonts w:cstheme="minorHAnsi"/>
          <w:color w:val="000000" w:themeColor="text1"/>
          <w:sz w:val="24"/>
          <w:szCs w:val="24"/>
        </w:rPr>
        <w:t xml:space="preserve">esłać pocztą elektroniczną wizualizację </w:t>
      </w:r>
      <w:r w:rsidR="005B1220">
        <w:rPr>
          <w:rFonts w:cstheme="minorHAnsi"/>
          <w:color w:val="000000" w:themeColor="text1"/>
          <w:sz w:val="24"/>
          <w:szCs w:val="24"/>
        </w:rPr>
        <w:t xml:space="preserve"> </w:t>
      </w:r>
      <w:r w:rsidRPr="003B2AA8">
        <w:rPr>
          <w:rFonts w:cstheme="minorHAnsi"/>
          <w:color w:val="000000" w:themeColor="text1"/>
          <w:sz w:val="24"/>
          <w:szCs w:val="24"/>
        </w:rPr>
        <w:t>projektu do zaakceptowania przez Zamawiającego na adresy e-mail</w:t>
      </w:r>
      <w:r w:rsidR="00AA36DF" w:rsidRPr="003B2AA8">
        <w:rPr>
          <w:rFonts w:cstheme="minorHAnsi"/>
          <w:color w:val="000000" w:themeColor="text1"/>
          <w:sz w:val="24"/>
          <w:szCs w:val="24"/>
        </w:rPr>
        <w:t>:</w:t>
      </w:r>
    </w:p>
    <w:p w14:paraId="76E1A212" w14:textId="1EE90164" w:rsidR="00646A11" w:rsidRDefault="00000000" w:rsidP="004D63AE">
      <w:pPr>
        <w:spacing w:after="240" w:line="360" w:lineRule="auto"/>
        <w:jc w:val="both"/>
        <w:rPr>
          <w:rStyle w:val="Hipercze"/>
          <w:rFonts w:cstheme="minorHAnsi"/>
          <w:sz w:val="24"/>
          <w:szCs w:val="24"/>
        </w:rPr>
      </w:pPr>
      <w:hyperlink r:id="rId8" w:history="1">
        <w:r w:rsidR="001F0F1B" w:rsidRPr="001F0F1B">
          <w:rPr>
            <w:rStyle w:val="Hipercze"/>
            <w:rFonts w:cstheme="minorHAnsi"/>
            <w:sz w:val="24"/>
            <w:szCs w:val="24"/>
          </w:rPr>
          <w:t>ewa.kiniorska@sejmik.kielce.pl</w:t>
        </w:r>
      </w:hyperlink>
      <w:r w:rsidR="0093026C" w:rsidRPr="001F0F1B">
        <w:rPr>
          <w:rStyle w:val="Hipercze"/>
          <w:rFonts w:cstheme="minorHAnsi"/>
          <w:sz w:val="24"/>
          <w:szCs w:val="24"/>
        </w:rPr>
        <w:t>;</w:t>
      </w:r>
      <w:r w:rsidR="001F0F1B">
        <w:rPr>
          <w:rStyle w:val="Hipercze"/>
          <w:rFonts w:cstheme="minorHAnsi"/>
          <w:sz w:val="24"/>
          <w:szCs w:val="24"/>
        </w:rPr>
        <w:t xml:space="preserve"> </w:t>
      </w:r>
      <w:hyperlink r:id="rId9" w:history="1">
        <w:r w:rsidR="00AA36DF" w:rsidRPr="00353198">
          <w:rPr>
            <w:rStyle w:val="Hipercze"/>
            <w:rFonts w:cstheme="minorHAnsi"/>
            <w:sz w:val="24"/>
            <w:szCs w:val="24"/>
          </w:rPr>
          <w:t>mirosław.krzysztofek@sejmik.kielce.pl</w:t>
        </w:r>
      </w:hyperlink>
    </w:p>
    <w:p w14:paraId="40ED0878" w14:textId="1BC0370B" w:rsidR="00F336CB" w:rsidRPr="00646A11" w:rsidRDefault="00F336CB" w:rsidP="004D63AE">
      <w:pPr>
        <w:pStyle w:val="Akapitzlist"/>
        <w:spacing w:after="240" w:line="360" w:lineRule="auto"/>
        <w:ind w:left="-42" w:firstLine="56"/>
        <w:jc w:val="both"/>
        <w:rPr>
          <w:rFonts w:cstheme="minorHAnsi"/>
          <w:color w:val="000000" w:themeColor="text1"/>
          <w:sz w:val="24"/>
          <w:szCs w:val="24"/>
        </w:rPr>
      </w:pPr>
      <w:r w:rsidRPr="00646A11">
        <w:rPr>
          <w:rFonts w:cstheme="minorHAnsi"/>
          <w:bCs/>
          <w:sz w:val="24"/>
          <w:szCs w:val="24"/>
        </w:rPr>
        <w:t>Wykonawca wydrukuje publikację w nakładzie po 1000 egzemplarzy zgodnie</w:t>
      </w:r>
      <w:r w:rsidR="005B1220">
        <w:rPr>
          <w:rFonts w:cstheme="minorHAnsi"/>
          <w:bCs/>
          <w:sz w:val="24"/>
          <w:szCs w:val="24"/>
        </w:rPr>
        <w:br/>
      </w:r>
      <w:r w:rsidRPr="00646A11">
        <w:rPr>
          <w:rFonts w:cstheme="minorHAnsi"/>
          <w:bCs/>
          <w:sz w:val="24"/>
          <w:szCs w:val="24"/>
        </w:rPr>
        <w:t xml:space="preserve">ze </w:t>
      </w:r>
      <w:r w:rsidR="00480D82">
        <w:rPr>
          <w:rFonts w:cstheme="minorHAnsi"/>
          <w:bCs/>
          <w:sz w:val="24"/>
          <w:szCs w:val="24"/>
        </w:rPr>
        <w:t xml:space="preserve"> </w:t>
      </w:r>
      <w:r w:rsidRPr="00646A11">
        <w:rPr>
          <w:rFonts w:cstheme="minorHAnsi"/>
          <w:bCs/>
          <w:sz w:val="24"/>
          <w:szCs w:val="24"/>
        </w:rPr>
        <w:t xml:space="preserve">sporządzonymi projektami. </w:t>
      </w:r>
    </w:p>
    <w:p w14:paraId="7A4B38FC" w14:textId="2F267732" w:rsidR="00F336CB" w:rsidRPr="00646A11" w:rsidRDefault="00F336CB" w:rsidP="004D63AE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646A11">
        <w:rPr>
          <w:rFonts w:cstheme="minorHAnsi"/>
          <w:b/>
          <w:bCs/>
          <w:sz w:val="24"/>
          <w:szCs w:val="24"/>
        </w:rPr>
        <w:t>Minimalne wymagania Zamawiającego dotyczące parametrów technicznych publikacji</w:t>
      </w:r>
      <w:r w:rsidR="009C067E">
        <w:rPr>
          <w:rFonts w:cstheme="minorHAnsi"/>
          <w:b/>
          <w:bCs/>
          <w:sz w:val="24"/>
          <w:szCs w:val="24"/>
        </w:rPr>
        <w:t xml:space="preserve">: </w:t>
      </w:r>
      <w:r w:rsidRPr="00646A11">
        <w:rPr>
          <w:rFonts w:cstheme="minorHAnsi"/>
          <w:bCs/>
          <w:sz w:val="24"/>
          <w:szCs w:val="24"/>
        </w:rPr>
        <w:t xml:space="preserve">Format: </w:t>
      </w:r>
      <w:r w:rsidR="00736206" w:rsidRPr="00646A11">
        <w:rPr>
          <w:rFonts w:cstheme="minorHAnsi"/>
          <w:bCs/>
          <w:sz w:val="24"/>
          <w:szCs w:val="24"/>
        </w:rPr>
        <w:t xml:space="preserve">A5 </w:t>
      </w:r>
      <w:r w:rsidRPr="00646A11">
        <w:rPr>
          <w:rFonts w:cstheme="minorHAnsi"/>
          <w:bCs/>
          <w:sz w:val="24"/>
          <w:szCs w:val="24"/>
        </w:rPr>
        <w:t>(</w:t>
      </w:r>
      <w:r w:rsidR="009C067E" w:rsidRPr="00646A11">
        <w:rPr>
          <w:rFonts w:cstheme="minorHAnsi"/>
          <w:bCs/>
          <w:sz w:val="24"/>
          <w:szCs w:val="24"/>
        </w:rPr>
        <w:t xml:space="preserve">148 </w:t>
      </w:r>
      <w:r w:rsidRPr="00646A11">
        <w:rPr>
          <w:rFonts w:cstheme="minorHAnsi"/>
          <w:bCs/>
          <w:sz w:val="24"/>
          <w:szCs w:val="24"/>
        </w:rPr>
        <w:t>x 2</w:t>
      </w:r>
      <w:r w:rsidR="009C067E" w:rsidRPr="00646A11">
        <w:rPr>
          <w:rFonts w:cstheme="minorHAnsi"/>
          <w:bCs/>
          <w:sz w:val="24"/>
          <w:szCs w:val="24"/>
        </w:rPr>
        <w:t>10</w:t>
      </w:r>
      <w:r w:rsidRPr="00646A11">
        <w:rPr>
          <w:rFonts w:cstheme="minorHAnsi"/>
          <w:bCs/>
          <w:sz w:val="24"/>
          <w:szCs w:val="24"/>
        </w:rPr>
        <w:t>); poziom</w:t>
      </w:r>
      <w:r w:rsidR="00E645B0">
        <w:rPr>
          <w:rFonts w:cstheme="minorHAnsi"/>
          <w:bCs/>
          <w:sz w:val="24"/>
          <w:szCs w:val="24"/>
        </w:rPr>
        <w:t xml:space="preserve"> </w:t>
      </w:r>
      <w:r w:rsidRPr="00646A11">
        <w:rPr>
          <w:rFonts w:cstheme="minorHAnsi"/>
          <w:bCs/>
          <w:sz w:val="24"/>
          <w:szCs w:val="24"/>
        </w:rPr>
        <w:t xml:space="preserve">- DO USTALENIA </w:t>
      </w:r>
    </w:p>
    <w:p w14:paraId="32D60EA3" w14:textId="001C810C" w:rsidR="00F336CB" w:rsidRPr="00646A11" w:rsidRDefault="00F336CB" w:rsidP="004D63AE">
      <w:pPr>
        <w:pStyle w:val="Akapitzlist"/>
        <w:numPr>
          <w:ilvl w:val="1"/>
          <w:numId w:val="7"/>
        </w:numPr>
        <w:spacing w:after="0" w:line="360" w:lineRule="auto"/>
        <w:ind w:left="567" w:hanging="283"/>
        <w:jc w:val="both"/>
        <w:rPr>
          <w:rFonts w:cstheme="minorHAnsi"/>
          <w:bCs/>
          <w:sz w:val="24"/>
          <w:szCs w:val="24"/>
        </w:rPr>
      </w:pPr>
      <w:r w:rsidRPr="00646A11">
        <w:rPr>
          <w:rFonts w:cstheme="minorHAnsi"/>
          <w:bCs/>
          <w:sz w:val="24"/>
          <w:szCs w:val="24"/>
        </w:rPr>
        <w:t>Zawartość:</w:t>
      </w:r>
    </w:p>
    <w:p w14:paraId="58FC5D0D" w14:textId="6A7EFC03" w:rsidR="00F336CB" w:rsidRPr="00646A11" w:rsidRDefault="006876A1" w:rsidP="004D63AE">
      <w:pPr>
        <w:pStyle w:val="Akapitzlist"/>
        <w:numPr>
          <w:ilvl w:val="1"/>
          <w:numId w:val="18"/>
        </w:numPr>
        <w:spacing w:after="0" w:line="360" w:lineRule="auto"/>
        <w:ind w:left="1134" w:hanging="283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F336CB" w:rsidRPr="00646A11">
        <w:rPr>
          <w:rFonts w:cstheme="minorHAnsi"/>
          <w:bCs/>
          <w:sz w:val="24"/>
          <w:szCs w:val="24"/>
        </w:rPr>
        <w:t xml:space="preserve">Liczba stron: minimalnie </w:t>
      </w:r>
      <w:r w:rsidR="009C067E" w:rsidRPr="00646A11">
        <w:rPr>
          <w:rFonts w:cstheme="minorHAnsi"/>
          <w:bCs/>
          <w:sz w:val="24"/>
          <w:szCs w:val="24"/>
        </w:rPr>
        <w:t xml:space="preserve">56 </w:t>
      </w:r>
      <w:r w:rsidR="00F336CB" w:rsidRPr="00646A11">
        <w:rPr>
          <w:rFonts w:cstheme="minorHAnsi"/>
          <w:bCs/>
          <w:sz w:val="24"/>
          <w:szCs w:val="24"/>
        </w:rPr>
        <w:t xml:space="preserve">max </w:t>
      </w:r>
      <w:r w:rsidR="003B59BB" w:rsidRPr="00646A11">
        <w:rPr>
          <w:rFonts w:cstheme="minorHAnsi"/>
          <w:bCs/>
          <w:sz w:val="24"/>
          <w:szCs w:val="24"/>
        </w:rPr>
        <w:t xml:space="preserve"> </w:t>
      </w:r>
      <w:r w:rsidR="009C067E" w:rsidRPr="00646A11">
        <w:rPr>
          <w:rFonts w:cstheme="minorHAnsi"/>
          <w:bCs/>
          <w:sz w:val="24"/>
          <w:szCs w:val="24"/>
        </w:rPr>
        <w:t>64</w:t>
      </w:r>
      <w:r w:rsidR="003B59BB" w:rsidRPr="00646A11">
        <w:rPr>
          <w:rFonts w:cstheme="minorHAnsi"/>
          <w:bCs/>
          <w:sz w:val="24"/>
          <w:szCs w:val="24"/>
        </w:rPr>
        <w:t xml:space="preserve"> </w:t>
      </w:r>
      <w:r w:rsidR="00F336CB" w:rsidRPr="00646A11">
        <w:rPr>
          <w:rFonts w:cstheme="minorHAnsi"/>
          <w:bCs/>
          <w:sz w:val="24"/>
          <w:szCs w:val="24"/>
        </w:rPr>
        <w:t>- DO USTALENIA</w:t>
      </w:r>
    </w:p>
    <w:p w14:paraId="648AB3C2" w14:textId="73BE8013" w:rsidR="00F336CB" w:rsidRPr="00646A11" w:rsidRDefault="006876A1" w:rsidP="004D63AE">
      <w:pPr>
        <w:pStyle w:val="Akapitzlist"/>
        <w:numPr>
          <w:ilvl w:val="1"/>
          <w:numId w:val="18"/>
        </w:numPr>
        <w:spacing w:after="0" w:line="360" w:lineRule="auto"/>
        <w:ind w:left="1134" w:hanging="283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F336CB" w:rsidRPr="00646A11">
        <w:rPr>
          <w:rFonts w:cstheme="minorHAnsi"/>
          <w:bCs/>
          <w:sz w:val="24"/>
          <w:szCs w:val="24"/>
        </w:rPr>
        <w:t>Kolorystyka: 4+4; kolorowy, dwustronny;</w:t>
      </w:r>
    </w:p>
    <w:p w14:paraId="381EF2DE" w14:textId="77777777" w:rsidR="00F336CB" w:rsidRPr="00646A11" w:rsidRDefault="00F336CB" w:rsidP="004D63AE">
      <w:pPr>
        <w:pStyle w:val="Akapitzlist"/>
        <w:numPr>
          <w:ilvl w:val="1"/>
          <w:numId w:val="18"/>
        </w:numPr>
        <w:spacing w:after="0" w:line="360" w:lineRule="auto"/>
        <w:ind w:left="1134" w:hanging="283"/>
        <w:jc w:val="both"/>
        <w:rPr>
          <w:rFonts w:cstheme="minorHAnsi"/>
          <w:bCs/>
          <w:sz w:val="24"/>
          <w:szCs w:val="24"/>
        </w:rPr>
      </w:pPr>
      <w:r w:rsidRPr="00646A11">
        <w:rPr>
          <w:rFonts w:cstheme="minorHAnsi"/>
          <w:bCs/>
          <w:sz w:val="24"/>
          <w:szCs w:val="24"/>
        </w:rPr>
        <w:t>Rodzaj papieru: 130 g/m2; offset; mat;</w:t>
      </w:r>
    </w:p>
    <w:p w14:paraId="1657FCE0" w14:textId="77777777" w:rsidR="00F336CB" w:rsidRPr="00646A11" w:rsidRDefault="00F336CB" w:rsidP="004D63A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Okładka:</w:t>
      </w:r>
    </w:p>
    <w:p w14:paraId="488CE921" w14:textId="1460DF59" w:rsidR="00F336CB" w:rsidRPr="00646A11" w:rsidRDefault="00F336CB" w:rsidP="004D63AE">
      <w:pPr>
        <w:pStyle w:val="Akapitzlist"/>
        <w:numPr>
          <w:ilvl w:val="1"/>
          <w:numId w:val="28"/>
        </w:numPr>
        <w:spacing w:line="360" w:lineRule="auto"/>
        <w:ind w:left="1134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Kolorystyka: 4+4; kolorowy, dwustronny;</w:t>
      </w:r>
    </w:p>
    <w:p w14:paraId="60D862F7" w14:textId="45AC7F98" w:rsidR="00F336CB" w:rsidRPr="00646A11" w:rsidRDefault="00F336CB" w:rsidP="004D63AE">
      <w:pPr>
        <w:pStyle w:val="Akapitzlist"/>
        <w:numPr>
          <w:ilvl w:val="1"/>
          <w:numId w:val="28"/>
        </w:numPr>
        <w:spacing w:line="360" w:lineRule="auto"/>
        <w:ind w:hanging="229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Rodzaj papieru: 300 g/m2; karton; błysk; do ustalenia z zamawiającym w trakcie realizacji </w:t>
      </w:r>
    </w:p>
    <w:p w14:paraId="68597E9C" w14:textId="380C5A78" w:rsidR="00F336CB" w:rsidRPr="00646A11" w:rsidRDefault="00F336CB" w:rsidP="004D63AE">
      <w:pPr>
        <w:pStyle w:val="Akapitzlist"/>
        <w:numPr>
          <w:ilvl w:val="1"/>
          <w:numId w:val="28"/>
        </w:numPr>
        <w:spacing w:line="360" w:lineRule="auto"/>
        <w:ind w:hanging="229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Łączenie:</w:t>
      </w:r>
      <w:r w:rsidR="00331F6B">
        <w:rPr>
          <w:rFonts w:cstheme="minorHAnsi"/>
          <w:bCs/>
          <w:color w:val="000000" w:themeColor="text1"/>
          <w:sz w:val="24"/>
          <w:szCs w:val="24"/>
        </w:rPr>
        <w:t xml:space="preserve"> – </w:t>
      </w:r>
      <w:r w:rsidRPr="00646A11">
        <w:rPr>
          <w:rFonts w:cstheme="minorHAnsi"/>
          <w:bCs/>
          <w:color w:val="000000" w:themeColor="text1"/>
          <w:sz w:val="24"/>
          <w:szCs w:val="24"/>
        </w:rPr>
        <w:t>rodzaj</w:t>
      </w:r>
      <w:r w:rsidR="00331F6B">
        <w:rPr>
          <w:rFonts w:cstheme="minorHAnsi"/>
          <w:bCs/>
          <w:color w:val="000000" w:themeColor="text1"/>
          <w:sz w:val="24"/>
          <w:szCs w:val="24"/>
        </w:rPr>
        <w:t>: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 zszycie </w:t>
      </w:r>
    </w:p>
    <w:p w14:paraId="4C5B218E" w14:textId="44D43FD6" w:rsidR="00F336CB" w:rsidRPr="00646A11" w:rsidRDefault="00F336CB" w:rsidP="004D63AE">
      <w:pPr>
        <w:pStyle w:val="Akapitzlist"/>
        <w:numPr>
          <w:ilvl w:val="1"/>
          <w:numId w:val="28"/>
        </w:numPr>
        <w:spacing w:line="360" w:lineRule="auto"/>
        <w:ind w:left="1134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Uszlachetnienie: folia błysk lub lakier UV;</w:t>
      </w:r>
    </w:p>
    <w:p w14:paraId="5ACDC6E7" w14:textId="77777777" w:rsidR="008D6570" w:rsidRPr="00646A11" w:rsidRDefault="008D6570" w:rsidP="00716469">
      <w:pPr>
        <w:pStyle w:val="Akapitzlist"/>
        <w:spacing w:line="360" w:lineRule="auto"/>
        <w:ind w:left="36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235472DF" w14:textId="4CF76D48" w:rsidR="008D6570" w:rsidRDefault="00F336CB" w:rsidP="004D63AE">
      <w:pPr>
        <w:pStyle w:val="Akapitzlist"/>
        <w:numPr>
          <w:ilvl w:val="0"/>
          <w:numId w:val="4"/>
        </w:numPr>
        <w:spacing w:after="240" w:line="360" w:lineRule="auto"/>
        <w:ind w:left="426" w:hanging="426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46A11">
        <w:rPr>
          <w:rFonts w:cstheme="minorHAnsi"/>
          <w:b/>
          <w:bCs/>
          <w:color w:val="000000" w:themeColor="text1"/>
          <w:sz w:val="24"/>
          <w:szCs w:val="24"/>
        </w:rPr>
        <w:t>D</w:t>
      </w:r>
      <w:r w:rsidR="008D6570" w:rsidRPr="00646A11">
        <w:rPr>
          <w:rFonts w:cstheme="minorHAnsi"/>
          <w:b/>
          <w:bCs/>
          <w:color w:val="000000" w:themeColor="text1"/>
          <w:sz w:val="24"/>
          <w:szCs w:val="24"/>
        </w:rPr>
        <w:t>ostawy publikacji w nakładzie po 1000 egzemplarzy do siedziby Zamawiającego</w:t>
      </w:r>
      <w:r w:rsidR="00C3098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8D6570" w:rsidRPr="00646A11">
        <w:rPr>
          <w:rFonts w:cstheme="minorHAnsi"/>
          <w:b/>
          <w:bCs/>
          <w:color w:val="000000" w:themeColor="text1"/>
          <w:sz w:val="24"/>
          <w:szCs w:val="24"/>
        </w:rPr>
        <w:t>oraz dostarczenia wersji elektronicznej publikacji w  formacie pdf</w:t>
      </w:r>
    </w:p>
    <w:p w14:paraId="4C64B864" w14:textId="335893E8" w:rsidR="00AA36DF" w:rsidRPr="00646A11" w:rsidRDefault="00AA36DF" w:rsidP="00AA36DF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80D82">
        <w:rPr>
          <w:rFonts w:cstheme="minorHAnsi"/>
          <w:color w:val="000000" w:themeColor="text1"/>
          <w:sz w:val="24"/>
          <w:szCs w:val="24"/>
        </w:rPr>
        <w:t>Gotowość przekazania przedmiotu zamówienia Wykonawca zgłosi Zamawiającemu, co najmniej 1 dzień przed planowanym terminem dostawy.</w:t>
      </w:r>
    </w:p>
    <w:p w14:paraId="79C79E83" w14:textId="6ABD49BE" w:rsidR="008D6570" w:rsidRPr="00646A11" w:rsidRDefault="008D6570" w:rsidP="0071646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Wykonawca na własny koszt dostarczy do siedziby Zamawiającego wydrukowane publikację w nakładzie </w:t>
      </w:r>
      <w:r w:rsidR="00897588" w:rsidRPr="00646A11">
        <w:rPr>
          <w:rFonts w:cstheme="minorHAnsi"/>
          <w:bCs/>
          <w:color w:val="000000" w:themeColor="text1"/>
          <w:sz w:val="24"/>
          <w:szCs w:val="24"/>
        </w:rPr>
        <w:t xml:space="preserve">po 1000 </w:t>
      </w:r>
      <w:r w:rsidRPr="00646A11">
        <w:rPr>
          <w:rFonts w:cstheme="minorHAnsi"/>
          <w:bCs/>
          <w:color w:val="000000" w:themeColor="text1"/>
          <w:sz w:val="24"/>
          <w:szCs w:val="24"/>
        </w:rPr>
        <w:t>egzemplarzy w języku polskim</w:t>
      </w:r>
      <w:r w:rsidR="00AA36D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7A190F0F" w14:textId="54A005A9" w:rsidR="008D6570" w:rsidRPr="00646A11" w:rsidRDefault="008D6570" w:rsidP="0071646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lastRenderedPageBreak/>
        <w:t>Wykonawca na własny koszt dostarczy</w:t>
      </w:r>
      <w:r w:rsidR="003B352A" w:rsidRPr="00646A1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do siedziby Zamawiającego dwie wersje elektroniczne publikacji w formacie pdf </w:t>
      </w:r>
      <w:r w:rsidR="00263AFC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2E639BE0" w14:textId="62C5AF21" w:rsidR="008D6570" w:rsidRPr="00646A11" w:rsidRDefault="008D6570" w:rsidP="0071646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46A11">
        <w:rPr>
          <w:rFonts w:cstheme="minorHAnsi"/>
          <w:bCs/>
          <w:color w:val="000000" w:themeColor="text1"/>
          <w:sz w:val="24"/>
          <w:szCs w:val="24"/>
        </w:rPr>
        <w:t>Zamawiający dokona protokolarnego odbioru p</w:t>
      </w:r>
      <w:r w:rsidR="003B352A" w:rsidRPr="00646A11">
        <w:rPr>
          <w:rFonts w:cstheme="minorHAnsi"/>
          <w:bCs/>
          <w:color w:val="000000" w:themeColor="text1"/>
          <w:sz w:val="24"/>
          <w:szCs w:val="24"/>
        </w:rPr>
        <w:t>ublikacji od Wykonawcy w ciągu 7</w:t>
      </w:r>
      <w:r w:rsidRPr="00646A11">
        <w:rPr>
          <w:rFonts w:cstheme="minorHAnsi"/>
          <w:bCs/>
          <w:color w:val="000000" w:themeColor="text1"/>
          <w:sz w:val="24"/>
          <w:szCs w:val="24"/>
        </w:rPr>
        <w:t xml:space="preserve"> dni roboczych od dnia dostawy. W przypadku stwierdzenia przez Zamawiającego usterek, Wykonawca na własny koszt odbierze z siedziby Zamawiającego pełny nakład publikacji i dokona ponownego, poprawnego druku publikacji w terminie do 7 dni roboczych od dnia zgłoszenia uwag przez Zamawiającego.</w:t>
      </w:r>
    </w:p>
    <w:p w14:paraId="3E5FA9BB" w14:textId="5B9B7AF7" w:rsidR="008D6570" w:rsidRPr="00646A11" w:rsidRDefault="008D6570" w:rsidP="00646A11">
      <w:pPr>
        <w:pStyle w:val="Akapitzlist"/>
        <w:keepNext/>
        <w:keepLines/>
        <w:numPr>
          <w:ilvl w:val="0"/>
          <w:numId w:val="13"/>
        </w:numPr>
        <w:spacing w:before="200" w:after="240" w:line="240" w:lineRule="auto"/>
        <w:jc w:val="both"/>
        <w:outlineLvl w:val="1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646A11">
        <w:rPr>
          <w:rFonts w:eastAsiaTheme="majorEastAsia" w:cstheme="minorHAnsi"/>
          <w:b/>
          <w:bCs/>
          <w:color w:val="000000" w:themeColor="text1"/>
          <w:sz w:val="24"/>
          <w:szCs w:val="24"/>
        </w:rPr>
        <w:t>Termin realizacji przedmiotu zamówienia</w:t>
      </w:r>
      <w:r w:rsidR="003B2AA8">
        <w:rPr>
          <w:rFonts w:eastAsiaTheme="majorEastAsia" w:cstheme="minorHAnsi"/>
          <w:b/>
          <w:bCs/>
          <w:color w:val="000000" w:themeColor="text1"/>
          <w:sz w:val="24"/>
          <w:szCs w:val="24"/>
        </w:rPr>
        <w:t>.</w:t>
      </w:r>
      <w:r w:rsidR="003B2AA8">
        <w:rPr>
          <w:rFonts w:eastAsiaTheme="majorEastAsia" w:cstheme="minorHAnsi"/>
          <w:b/>
          <w:bCs/>
          <w:color w:val="000000" w:themeColor="text1"/>
          <w:sz w:val="24"/>
          <w:szCs w:val="24"/>
        </w:rPr>
        <w:tab/>
      </w:r>
      <w:r w:rsidR="003B2AA8">
        <w:rPr>
          <w:rFonts w:eastAsiaTheme="majorEastAsia" w:cstheme="minorHAnsi"/>
          <w:b/>
          <w:bCs/>
          <w:color w:val="000000" w:themeColor="text1"/>
          <w:sz w:val="24"/>
          <w:szCs w:val="24"/>
        </w:rPr>
        <w:br/>
      </w:r>
    </w:p>
    <w:p w14:paraId="76FF3E1A" w14:textId="76A036C5" w:rsidR="008D6570" w:rsidRPr="00646A11" w:rsidRDefault="008D6570" w:rsidP="00480D82">
      <w:pPr>
        <w:pStyle w:val="Akapitzlist"/>
        <w:numPr>
          <w:ilvl w:val="3"/>
          <w:numId w:val="11"/>
        </w:numPr>
        <w:spacing w:line="360" w:lineRule="auto"/>
        <w:ind w:left="567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646A11">
        <w:rPr>
          <w:rFonts w:cstheme="minorHAnsi"/>
          <w:color w:val="000000" w:themeColor="text1"/>
          <w:sz w:val="24"/>
          <w:szCs w:val="24"/>
        </w:rPr>
        <w:t xml:space="preserve">Realizacja przedmiotu zamówienia nastąpi z zachowaniem </w:t>
      </w:r>
      <w:r w:rsidR="007F03DC" w:rsidRPr="00646A11">
        <w:rPr>
          <w:rFonts w:cstheme="minorHAnsi"/>
          <w:color w:val="000000" w:themeColor="text1"/>
          <w:sz w:val="24"/>
          <w:szCs w:val="24"/>
        </w:rPr>
        <w:t>następując</w:t>
      </w:r>
      <w:r w:rsidR="007F03DC" w:rsidRPr="00480D82">
        <w:rPr>
          <w:rFonts w:cstheme="minorHAnsi"/>
          <w:color w:val="000000" w:themeColor="text1"/>
          <w:sz w:val="24"/>
          <w:szCs w:val="24"/>
        </w:rPr>
        <w:t xml:space="preserve">ego </w:t>
      </w:r>
      <w:r w:rsidRPr="00646A11">
        <w:rPr>
          <w:rFonts w:cstheme="minorHAnsi"/>
          <w:color w:val="000000" w:themeColor="text1"/>
          <w:sz w:val="24"/>
          <w:szCs w:val="24"/>
        </w:rPr>
        <w:t>termin</w:t>
      </w:r>
      <w:r w:rsidR="007F03DC" w:rsidRPr="00480D82">
        <w:rPr>
          <w:rFonts w:cstheme="minorHAnsi"/>
          <w:color w:val="000000" w:themeColor="text1"/>
          <w:sz w:val="24"/>
          <w:szCs w:val="24"/>
        </w:rPr>
        <w:t>u</w:t>
      </w:r>
      <w:r w:rsidR="00580020" w:rsidRPr="00480D82">
        <w:rPr>
          <w:rFonts w:cstheme="minorHAnsi"/>
          <w:color w:val="000000" w:themeColor="text1"/>
          <w:sz w:val="24"/>
          <w:szCs w:val="24"/>
        </w:rPr>
        <w:t xml:space="preserve">: </w:t>
      </w:r>
    </w:p>
    <w:p w14:paraId="2782A866" w14:textId="1EF7B8EA" w:rsidR="008D6570" w:rsidRPr="00646A11" w:rsidRDefault="00480D82" w:rsidP="00480D82">
      <w:pPr>
        <w:rPr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</w:t>
      </w:r>
      <w:r w:rsidR="008D6570" w:rsidRPr="00646A11">
        <w:rPr>
          <w:sz w:val="24"/>
          <w:szCs w:val="24"/>
        </w:rPr>
        <w:t>Wykonanie komputerowego składu, łamania tekstu, przygotowanie publikacji do druku</w:t>
      </w:r>
      <w:r w:rsidR="003B2AA8">
        <w:rPr>
          <w:sz w:val="24"/>
          <w:szCs w:val="24"/>
        </w:rPr>
        <w:br/>
        <w:t xml:space="preserve">     </w:t>
      </w:r>
      <w:r w:rsidR="008D6570" w:rsidRPr="00646A11">
        <w:rPr>
          <w:sz w:val="24"/>
          <w:szCs w:val="24"/>
        </w:rPr>
        <w:t xml:space="preserve"> </w:t>
      </w:r>
      <w:r w:rsidR="003B2AA8">
        <w:rPr>
          <w:sz w:val="24"/>
          <w:szCs w:val="24"/>
        </w:rPr>
        <w:t xml:space="preserve">  </w:t>
      </w:r>
      <w:r w:rsidR="008D6570" w:rsidRPr="00646A11">
        <w:rPr>
          <w:sz w:val="24"/>
          <w:szCs w:val="24"/>
        </w:rPr>
        <w:t xml:space="preserve">oraz druk i dostawa publikacji do siedziby Zamawiającego – do </w:t>
      </w:r>
      <w:r w:rsidR="004E490E" w:rsidRPr="003B2AA8">
        <w:rPr>
          <w:sz w:val="24"/>
          <w:szCs w:val="24"/>
        </w:rPr>
        <w:t>21</w:t>
      </w:r>
      <w:r w:rsidR="009B39B8">
        <w:rPr>
          <w:sz w:val="24"/>
          <w:szCs w:val="24"/>
        </w:rPr>
        <w:t xml:space="preserve"> roboczych</w:t>
      </w:r>
      <w:r w:rsidR="004E490E" w:rsidRPr="003B2AA8">
        <w:rPr>
          <w:sz w:val="24"/>
          <w:szCs w:val="24"/>
        </w:rPr>
        <w:t xml:space="preserve"> dni od daty</w:t>
      </w:r>
      <w:r w:rsidR="003B2AA8">
        <w:rPr>
          <w:sz w:val="24"/>
          <w:szCs w:val="24"/>
        </w:rPr>
        <w:br/>
        <w:t xml:space="preserve">        </w:t>
      </w:r>
      <w:r w:rsidR="004E490E" w:rsidRPr="003B2AA8">
        <w:rPr>
          <w:sz w:val="24"/>
          <w:szCs w:val="24"/>
        </w:rPr>
        <w:t>podpisania um</w:t>
      </w:r>
      <w:r w:rsidR="00AF3569" w:rsidRPr="003B2AA8">
        <w:rPr>
          <w:sz w:val="24"/>
          <w:szCs w:val="24"/>
        </w:rPr>
        <w:t>o</w:t>
      </w:r>
      <w:r w:rsidR="004E490E" w:rsidRPr="003B2AA8">
        <w:rPr>
          <w:sz w:val="24"/>
          <w:szCs w:val="24"/>
        </w:rPr>
        <w:t>wy</w:t>
      </w:r>
      <w:r w:rsidR="005A1321" w:rsidRPr="003B2AA8">
        <w:rPr>
          <w:sz w:val="24"/>
          <w:szCs w:val="24"/>
        </w:rPr>
        <w:t>.</w:t>
      </w:r>
      <w:r w:rsidRPr="003B2AA8">
        <w:rPr>
          <w:sz w:val="24"/>
          <w:szCs w:val="24"/>
        </w:rPr>
        <w:br/>
      </w:r>
    </w:p>
    <w:p w14:paraId="4C400FF7" w14:textId="3B57D3FF" w:rsidR="008D6570" w:rsidRPr="00646A11" w:rsidRDefault="008D6570" w:rsidP="00646A11">
      <w:pPr>
        <w:pStyle w:val="Akapitzlist"/>
        <w:numPr>
          <w:ilvl w:val="0"/>
          <w:numId w:val="13"/>
        </w:numPr>
        <w:rPr>
          <w:rFonts w:eastAsiaTheme="majorEastAsia"/>
          <w:b/>
          <w:bCs/>
          <w:sz w:val="24"/>
          <w:szCs w:val="24"/>
        </w:rPr>
      </w:pPr>
      <w:r w:rsidRPr="00646A11">
        <w:rPr>
          <w:rFonts w:eastAsiaTheme="majorEastAsia"/>
          <w:b/>
          <w:bCs/>
          <w:sz w:val="24"/>
          <w:szCs w:val="24"/>
        </w:rPr>
        <w:t>Miejsce realizacji przedmiotu zamówienia</w:t>
      </w:r>
    </w:p>
    <w:p w14:paraId="3463E078" w14:textId="77777777" w:rsidR="003B352A" w:rsidRPr="00646A11" w:rsidRDefault="008D6570" w:rsidP="00646A11">
      <w:pPr>
        <w:keepNext/>
        <w:keepLines/>
        <w:spacing w:before="200" w:after="240" w:line="240" w:lineRule="auto"/>
        <w:ind w:left="142"/>
        <w:jc w:val="both"/>
        <w:outlineLvl w:val="1"/>
        <w:rPr>
          <w:rFonts w:cstheme="minorHAnsi"/>
          <w:color w:val="000000" w:themeColor="text1"/>
          <w:sz w:val="24"/>
          <w:szCs w:val="24"/>
        </w:rPr>
      </w:pPr>
      <w:r w:rsidRPr="00646A11">
        <w:rPr>
          <w:rFonts w:cstheme="minorHAnsi"/>
          <w:color w:val="000000" w:themeColor="text1"/>
          <w:sz w:val="24"/>
          <w:szCs w:val="24"/>
        </w:rPr>
        <w:t xml:space="preserve">Zamawiający nie stawia wymogów dotyczących miejsca realizacji przedmiotu zamówienia. </w:t>
      </w:r>
    </w:p>
    <w:p w14:paraId="0CD6EB40" w14:textId="17081FF5" w:rsidR="006A09CE" w:rsidRPr="00646A11" w:rsidRDefault="006A09CE" w:rsidP="003531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46A11">
        <w:rPr>
          <w:rFonts w:cstheme="minorHAnsi"/>
          <w:b/>
          <w:bCs/>
          <w:sz w:val="24"/>
          <w:szCs w:val="24"/>
        </w:rPr>
        <w:t xml:space="preserve">KRYTERIUM OCENY OFERTY </w:t>
      </w:r>
    </w:p>
    <w:p w14:paraId="2C0BBFAE" w14:textId="77777777" w:rsidR="006A09CE" w:rsidRPr="00646A11" w:rsidRDefault="006A09CE" w:rsidP="006A09C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 xml:space="preserve">Kryteriami, którymi Zamawiający będzie się kierował przy wyborze oferty najkorzystniejszej są: cena i dodatkowe punkty dla podmiotów ekonomii społecznej (aspekt społeczny).  </w:t>
      </w:r>
    </w:p>
    <w:p w14:paraId="59C55059" w14:textId="77777777" w:rsidR="006A09CE" w:rsidRPr="00646A11" w:rsidRDefault="006A09CE" w:rsidP="006A09C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>Znaczenie kryteriów przedstawia poniższa tabela: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664"/>
        <w:gridCol w:w="3046"/>
      </w:tblGrid>
      <w:tr w:rsidR="006A09CE" w:rsidRPr="006A09CE" w14:paraId="28434D4A" w14:textId="77777777" w:rsidTr="004D6957">
        <w:trPr>
          <w:jc w:val="center"/>
        </w:trPr>
        <w:tc>
          <w:tcPr>
            <w:tcW w:w="3526" w:type="dxa"/>
            <w:shd w:val="clear" w:color="auto" w:fill="auto"/>
            <w:vAlign w:val="center"/>
          </w:tcPr>
          <w:p w14:paraId="01A853E2" w14:textId="77777777" w:rsidR="006A09CE" w:rsidRPr="00646A11" w:rsidRDefault="006A09CE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46A11">
              <w:rPr>
                <w:rFonts w:cstheme="min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1A6A7A5" w14:textId="77777777" w:rsidR="006A09CE" w:rsidRPr="00646A11" w:rsidRDefault="006A09CE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46A11">
              <w:rPr>
                <w:rFonts w:cstheme="minorHAnsi"/>
                <w:b/>
                <w:color w:val="000000"/>
                <w:sz w:val="24"/>
                <w:szCs w:val="24"/>
              </w:rPr>
              <w:t>Waga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17A34AA" w14:textId="77777777" w:rsidR="006A09CE" w:rsidRPr="00646A11" w:rsidRDefault="006A09CE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46A11">
              <w:rPr>
                <w:rFonts w:cstheme="minorHAnsi"/>
                <w:b/>
                <w:color w:val="000000"/>
                <w:sz w:val="24"/>
                <w:szCs w:val="24"/>
              </w:rPr>
              <w:t>Maksymalna liczba punktów</w:t>
            </w:r>
          </w:p>
        </w:tc>
      </w:tr>
      <w:tr w:rsidR="006A09CE" w:rsidRPr="006A09CE" w14:paraId="62BCF708" w14:textId="77777777" w:rsidTr="004D6957">
        <w:trPr>
          <w:trHeight w:val="510"/>
          <w:jc w:val="center"/>
        </w:trPr>
        <w:tc>
          <w:tcPr>
            <w:tcW w:w="3526" w:type="dxa"/>
            <w:shd w:val="clear" w:color="auto" w:fill="auto"/>
            <w:vAlign w:val="center"/>
          </w:tcPr>
          <w:p w14:paraId="38F8E4DA" w14:textId="77777777" w:rsidR="006A09CE" w:rsidRPr="00646A11" w:rsidRDefault="006A09CE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46A11">
              <w:rPr>
                <w:rFonts w:cstheme="minorHAnsi"/>
                <w:b/>
                <w:color w:val="000000"/>
                <w:sz w:val="24"/>
                <w:szCs w:val="24"/>
              </w:rPr>
              <w:t>Cena (C)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F705849" w14:textId="3158D83B" w:rsidR="006A09CE" w:rsidRPr="00646A11" w:rsidRDefault="006A09CE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70 </w:t>
            </w:r>
            <w:r w:rsidRPr="00646A11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3F7C13C" w14:textId="6599E3E5" w:rsidR="006A09CE" w:rsidRPr="00646A11" w:rsidRDefault="00775DA0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6A09CE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6A09CE" w:rsidRPr="006A09CE" w14:paraId="45008894" w14:textId="77777777" w:rsidTr="004D6957">
        <w:trPr>
          <w:trHeight w:val="510"/>
          <w:jc w:val="center"/>
        </w:trPr>
        <w:tc>
          <w:tcPr>
            <w:tcW w:w="3526" w:type="dxa"/>
            <w:shd w:val="clear" w:color="auto" w:fill="auto"/>
            <w:vAlign w:val="center"/>
          </w:tcPr>
          <w:p w14:paraId="065DDEC1" w14:textId="77777777" w:rsidR="006A09CE" w:rsidRPr="00646A11" w:rsidRDefault="006A09CE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46A11">
              <w:rPr>
                <w:rFonts w:cstheme="minorHAnsi"/>
                <w:b/>
                <w:color w:val="000000"/>
                <w:sz w:val="24"/>
                <w:szCs w:val="24"/>
              </w:rPr>
              <w:t xml:space="preserve">Dodatkowe punkty dla podmiotów ekonomii społecznej - </w:t>
            </w:r>
            <w:r w:rsidRPr="00646A11">
              <w:rPr>
                <w:rFonts w:cstheme="minorHAnsi"/>
                <w:color w:val="000000"/>
                <w:sz w:val="24"/>
                <w:szCs w:val="24"/>
              </w:rPr>
              <w:t>Aspekt społeczny</w:t>
            </w:r>
            <w:r w:rsidRPr="00646A11">
              <w:rPr>
                <w:rFonts w:cstheme="minorHAnsi"/>
                <w:b/>
                <w:color w:val="000000"/>
                <w:sz w:val="24"/>
                <w:szCs w:val="24"/>
              </w:rPr>
              <w:t xml:space="preserve"> –  (A)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A37345B" w14:textId="68A757F3" w:rsidR="006A09CE" w:rsidRPr="00646A11" w:rsidRDefault="006A09CE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646A11">
              <w:rPr>
                <w:rFonts w:cstheme="minorHAns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2E06146" w14:textId="242EF473" w:rsidR="006A09CE" w:rsidRPr="00646A11" w:rsidRDefault="006A09CE" w:rsidP="004D695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646A11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14:paraId="408480EA" w14:textId="77777777" w:rsidR="006A09CE" w:rsidRPr="00646A11" w:rsidRDefault="006A09CE" w:rsidP="006A09CE">
      <w:pPr>
        <w:pStyle w:val="Akapitzlist"/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</w:p>
    <w:p w14:paraId="3652611B" w14:textId="77777777" w:rsidR="006A09CE" w:rsidRPr="00646A11" w:rsidRDefault="006A09CE" w:rsidP="006A09CE">
      <w:pPr>
        <w:pStyle w:val="Akapitzlist"/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>1% = 1 punkt</w:t>
      </w:r>
    </w:p>
    <w:p w14:paraId="11642952" w14:textId="77777777" w:rsidR="006A09CE" w:rsidRPr="00646A11" w:rsidRDefault="006A09CE" w:rsidP="006A09CE">
      <w:pPr>
        <w:pStyle w:val="Akapitzlist"/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lastRenderedPageBreak/>
        <w:t>Maksymalna ilość punktów w ramach kryterium oceny jest równa określonej wadze kryterium w %. Punkty będą przyznawane poszczególnym ofertom wg zasad określonych w pkt. 3.</w:t>
      </w:r>
    </w:p>
    <w:p w14:paraId="4A91E077" w14:textId="77777777" w:rsidR="006A09CE" w:rsidRPr="00646A11" w:rsidRDefault="006A09CE" w:rsidP="005800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60" w:line="360" w:lineRule="auto"/>
        <w:ind w:left="284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bCs/>
          <w:sz w:val="24"/>
          <w:szCs w:val="24"/>
        </w:rPr>
        <w:t>Opis sposobu dokonywania oceny kryterium:</w:t>
      </w:r>
    </w:p>
    <w:p w14:paraId="595D1F7A" w14:textId="6E26864A" w:rsidR="006A09CE" w:rsidRPr="00646A11" w:rsidRDefault="006A09CE" w:rsidP="00580020">
      <w:pPr>
        <w:pStyle w:val="Akapitzlist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160" w:line="360" w:lineRule="auto"/>
        <w:ind w:left="567" w:hanging="567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b/>
          <w:bCs/>
          <w:sz w:val="24"/>
          <w:szCs w:val="24"/>
        </w:rPr>
        <w:t>Kryterium „Cena” (C) – waga 70%, liczona wg wzoru:</w:t>
      </w:r>
    </w:p>
    <w:p w14:paraId="648D7AE3" w14:textId="56FAC935" w:rsidR="006A09CE" w:rsidRPr="00646A11" w:rsidRDefault="006A09CE" w:rsidP="00580020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contextualSpacing/>
        <w:jc w:val="both"/>
        <w:rPr>
          <w:rFonts w:cstheme="minorHAnsi"/>
          <w:b/>
          <w:sz w:val="24"/>
          <w:szCs w:val="24"/>
        </w:rPr>
      </w:pPr>
      <w:proofErr w:type="spellStart"/>
      <w:r w:rsidRPr="00646A11">
        <w:rPr>
          <w:rFonts w:cstheme="minorHAnsi"/>
          <w:b/>
          <w:sz w:val="24"/>
          <w:szCs w:val="24"/>
        </w:rPr>
        <w:t>C</w:t>
      </w:r>
      <w:r w:rsidRPr="00646A11">
        <w:rPr>
          <w:rFonts w:cstheme="minorHAnsi"/>
          <w:b/>
          <w:sz w:val="24"/>
          <w:szCs w:val="24"/>
          <w:vertAlign w:val="subscript"/>
        </w:rPr>
        <w:t>min</w:t>
      </w:r>
      <w:proofErr w:type="spellEnd"/>
    </w:p>
    <w:p w14:paraId="22B04210" w14:textId="6E05C7B3" w:rsidR="006A09CE" w:rsidRPr="00646A11" w:rsidRDefault="006A09CE" w:rsidP="00580020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contextualSpacing/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b/>
          <w:sz w:val="24"/>
          <w:szCs w:val="24"/>
        </w:rPr>
        <w:t>C    =  -------------  x  70 punktów,</w:t>
      </w:r>
      <w:r w:rsidRPr="00646A11">
        <w:rPr>
          <w:rFonts w:cstheme="minorHAnsi"/>
          <w:sz w:val="24"/>
          <w:szCs w:val="24"/>
        </w:rPr>
        <w:t xml:space="preserve"> gdzie 1 punkt = 1%</w:t>
      </w:r>
    </w:p>
    <w:p w14:paraId="5EE3335B" w14:textId="6ECB08DF" w:rsidR="006A09CE" w:rsidRPr="00646A11" w:rsidRDefault="006A09CE" w:rsidP="00580020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contextualSpacing/>
        <w:jc w:val="both"/>
        <w:rPr>
          <w:rFonts w:cstheme="minorHAnsi"/>
          <w:b/>
          <w:sz w:val="24"/>
          <w:szCs w:val="24"/>
        </w:rPr>
      </w:pPr>
      <w:proofErr w:type="spellStart"/>
      <w:r w:rsidRPr="00646A11">
        <w:rPr>
          <w:rFonts w:cstheme="minorHAnsi"/>
          <w:b/>
          <w:sz w:val="24"/>
          <w:szCs w:val="24"/>
        </w:rPr>
        <w:t>C</w:t>
      </w:r>
      <w:r w:rsidRPr="00646A11">
        <w:rPr>
          <w:rFonts w:cstheme="minorHAnsi"/>
          <w:b/>
          <w:sz w:val="24"/>
          <w:szCs w:val="24"/>
          <w:vertAlign w:val="subscript"/>
        </w:rPr>
        <w:t>bad</w:t>
      </w:r>
      <w:proofErr w:type="spellEnd"/>
    </w:p>
    <w:p w14:paraId="4D361834" w14:textId="77777777" w:rsidR="006A09CE" w:rsidRPr="00646A11" w:rsidRDefault="006A09CE" w:rsidP="00580020">
      <w:p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2F4B5D2E" w14:textId="3947B52D" w:rsidR="006A09CE" w:rsidRPr="00646A11" w:rsidRDefault="006A09CE" w:rsidP="00580020">
      <w:p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>gdzie:</w:t>
      </w:r>
    </w:p>
    <w:p w14:paraId="794282D4" w14:textId="0EFE54B2" w:rsidR="006A09CE" w:rsidRPr="00646A11" w:rsidRDefault="006A09CE" w:rsidP="00580020">
      <w:p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b/>
          <w:bCs/>
          <w:sz w:val="24"/>
          <w:szCs w:val="24"/>
        </w:rPr>
        <w:t xml:space="preserve">C </w:t>
      </w:r>
      <w:r w:rsidRPr="00646A11">
        <w:rPr>
          <w:rFonts w:cstheme="minorHAnsi"/>
          <w:sz w:val="24"/>
          <w:szCs w:val="24"/>
        </w:rPr>
        <w:t>- ilość punktów badanej oferty w kryterium cena</w:t>
      </w:r>
    </w:p>
    <w:p w14:paraId="07A1E60C" w14:textId="05B03220" w:rsidR="006A09CE" w:rsidRPr="00646A11" w:rsidRDefault="006A09CE" w:rsidP="00580020">
      <w:p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646A11">
        <w:rPr>
          <w:rFonts w:cstheme="minorHAnsi"/>
          <w:b/>
          <w:bCs/>
          <w:sz w:val="24"/>
          <w:szCs w:val="24"/>
        </w:rPr>
        <w:t>C</w:t>
      </w:r>
      <w:r w:rsidRPr="00646A11">
        <w:rPr>
          <w:rFonts w:cstheme="minorHAnsi"/>
          <w:b/>
          <w:bCs/>
          <w:sz w:val="24"/>
          <w:szCs w:val="24"/>
          <w:vertAlign w:val="subscript"/>
        </w:rPr>
        <w:t>min</w:t>
      </w:r>
      <w:proofErr w:type="spellEnd"/>
      <w:r w:rsidRPr="00646A11">
        <w:rPr>
          <w:rFonts w:cstheme="minorHAnsi"/>
          <w:b/>
          <w:bCs/>
          <w:sz w:val="24"/>
          <w:szCs w:val="24"/>
        </w:rPr>
        <w:t xml:space="preserve"> - </w:t>
      </w:r>
      <w:r w:rsidRPr="00646A11">
        <w:rPr>
          <w:rFonts w:cstheme="minorHAnsi"/>
          <w:sz w:val="24"/>
          <w:szCs w:val="24"/>
        </w:rPr>
        <w:t>cena oferty (brutto) najniższa spośród wszystkich ofert</w:t>
      </w:r>
    </w:p>
    <w:p w14:paraId="6903048B" w14:textId="642AF4BE" w:rsidR="006A09CE" w:rsidRPr="00646A11" w:rsidRDefault="006A09CE" w:rsidP="00580020">
      <w:p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646A11">
        <w:rPr>
          <w:rFonts w:cstheme="minorHAnsi"/>
          <w:b/>
          <w:bCs/>
          <w:sz w:val="24"/>
          <w:szCs w:val="24"/>
        </w:rPr>
        <w:t>C</w:t>
      </w:r>
      <w:r w:rsidRPr="00646A11">
        <w:rPr>
          <w:rFonts w:cstheme="minorHAnsi"/>
          <w:b/>
          <w:bCs/>
          <w:sz w:val="24"/>
          <w:szCs w:val="24"/>
          <w:vertAlign w:val="subscript"/>
        </w:rPr>
        <w:t>bad</w:t>
      </w:r>
      <w:proofErr w:type="spellEnd"/>
      <w:r w:rsidRPr="00646A11">
        <w:rPr>
          <w:rFonts w:cstheme="minorHAnsi"/>
          <w:b/>
          <w:bCs/>
          <w:sz w:val="24"/>
          <w:szCs w:val="24"/>
        </w:rPr>
        <w:t xml:space="preserve"> - </w:t>
      </w:r>
      <w:r w:rsidRPr="00646A11">
        <w:rPr>
          <w:rFonts w:cstheme="minorHAnsi"/>
          <w:sz w:val="24"/>
          <w:szCs w:val="24"/>
        </w:rPr>
        <w:t>cena oferty (brutto) badanej oferty</w:t>
      </w:r>
    </w:p>
    <w:p w14:paraId="595C6A90" w14:textId="77777777" w:rsidR="0086188E" w:rsidRPr="0086188E" w:rsidRDefault="0086188E" w:rsidP="0086188E">
      <w:pPr>
        <w:autoSpaceDE w:val="0"/>
        <w:autoSpaceDN w:val="0"/>
        <w:adjustRightInd w:val="0"/>
        <w:spacing w:after="160" w:line="360" w:lineRule="auto"/>
        <w:ind w:left="567" w:hanging="567"/>
        <w:jc w:val="both"/>
        <w:textAlignment w:val="baseline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</w:p>
    <w:p w14:paraId="21001D75" w14:textId="63FD7A2F" w:rsidR="006A09CE" w:rsidRPr="004D63AE" w:rsidRDefault="006A09CE" w:rsidP="004D63AE">
      <w:pPr>
        <w:rPr>
          <w:sz w:val="24"/>
          <w:szCs w:val="24"/>
        </w:rPr>
      </w:pPr>
      <w:r w:rsidRPr="004D63AE">
        <w:rPr>
          <w:sz w:val="24"/>
          <w:szCs w:val="24"/>
        </w:rPr>
        <w:t>Maksymalna liczba punktów, jaką Wykonawca może uzyskać w niniejszym kryteriu</w:t>
      </w:r>
      <w:r w:rsidR="0086188E" w:rsidRPr="004D63AE">
        <w:rPr>
          <w:sz w:val="24"/>
          <w:szCs w:val="24"/>
        </w:rPr>
        <w:t xml:space="preserve">m </w:t>
      </w:r>
      <w:r w:rsidRPr="004D63AE">
        <w:rPr>
          <w:sz w:val="24"/>
          <w:szCs w:val="24"/>
        </w:rPr>
        <w:t>wynosi 70. Zaokrąglenia dokonane zostaną z dokładnością do dwóch miejsc po przecinku.</w:t>
      </w:r>
    </w:p>
    <w:p w14:paraId="1C76D7A4" w14:textId="42A6C6F5" w:rsidR="006A09CE" w:rsidRPr="00646A11" w:rsidRDefault="006A09CE" w:rsidP="0058002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60" w:line="360" w:lineRule="auto"/>
        <w:ind w:left="567" w:hanging="567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b/>
          <w:bCs/>
          <w:sz w:val="24"/>
          <w:szCs w:val="24"/>
        </w:rPr>
        <w:t xml:space="preserve">Kryterium „Dodatkowe punkty dla podmiotów ekonomii społecznej” - Aspekt społeczny” (A) – waga </w:t>
      </w:r>
      <w:r>
        <w:rPr>
          <w:rFonts w:cstheme="minorHAnsi"/>
          <w:b/>
          <w:bCs/>
          <w:sz w:val="24"/>
          <w:szCs w:val="24"/>
        </w:rPr>
        <w:t>3</w:t>
      </w:r>
      <w:r w:rsidRPr="00646A11">
        <w:rPr>
          <w:rFonts w:cstheme="minorHAnsi"/>
          <w:b/>
          <w:bCs/>
          <w:sz w:val="24"/>
          <w:szCs w:val="24"/>
        </w:rPr>
        <w:t>0%</w:t>
      </w:r>
    </w:p>
    <w:p w14:paraId="163B62A8" w14:textId="132B7FBF" w:rsidR="006A09CE" w:rsidRPr="004D63AE" w:rsidRDefault="006A09CE" w:rsidP="004D63AE">
      <w:pPr>
        <w:rPr>
          <w:sz w:val="24"/>
          <w:szCs w:val="24"/>
        </w:rPr>
      </w:pPr>
      <w:r w:rsidRPr="004D63AE">
        <w:rPr>
          <w:sz w:val="24"/>
          <w:szCs w:val="24"/>
        </w:rPr>
        <w:t>Wykonawca, będący Podmiotem Ekonomii Społecznej (PES)</w:t>
      </w:r>
      <w:r w:rsidR="00893E34" w:rsidRPr="004D63AE">
        <w:rPr>
          <w:sz w:val="24"/>
          <w:szCs w:val="24"/>
        </w:rPr>
        <w:t xml:space="preserve"> </w:t>
      </w:r>
      <w:r w:rsidRPr="004D63AE">
        <w:rPr>
          <w:sz w:val="24"/>
          <w:szCs w:val="24"/>
        </w:rPr>
        <w:t xml:space="preserve">otrzyma </w:t>
      </w:r>
      <w:r w:rsidR="00893E34" w:rsidRPr="004D63AE">
        <w:rPr>
          <w:sz w:val="24"/>
          <w:szCs w:val="24"/>
        </w:rPr>
        <w:t>3</w:t>
      </w:r>
      <w:r w:rsidRPr="004D63AE">
        <w:rPr>
          <w:sz w:val="24"/>
          <w:szCs w:val="24"/>
        </w:rPr>
        <w:t>0 punktów.</w:t>
      </w:r>
    </w:p>
    <w:p w14:paraId="7F4483B8" w14:textId="06D07498" w:rsidR="006A09CE" w:rsidRPr="004D63AE" w:rsidRDefault="006A09CE" w:rsidP="004D63AE">
      <w:pPr>
        <w:rPr>
          <w:sz w:val="24"/>
          <w:szCs w:val="24"/>
        </w:rPr>
      </w:pPr>
      <w:r w:rsidRPr="004D63AE">
        <w:rPr>
          <w:sz w:val="24"/>
          <w:szCs w:val="24"/>
        </w:rPr>
        <w:t xml:space="preserve">Dodatkowe punkty zostaną przyznane wg następujących zasad: posiadanie przez Wykonawcę  statusu PES – </w:t>
      </w:r>
      <w:r w:rsidR="00601AF8" w:rsidRPr="004D63AE">
        <w:rPr>
          <w:sz w:val="24"/>
          <w:szCs w:val="24"/>
        </w:rPr>
        <w:t xml:space="preserve">30 </w:t>
      </w:r>
      <w:r w:rsidRPr="004D63AE">
        <w:rPr>
          <w:sz w:val="24"/>
          <w:szCs w:val="24"/>
        </w:rPr>
        <w:t>pkt, brak posiadania statusu PES – 0 pkt.</w:t>
      </w:r>
    </w:p>
    <w:p w14:paraId="027E2EFF" w14:textId="06159329" w:rsidR="006A09CE" w:rsidRPr="004D63AE" w:rsidRDefault="006A09CE" w:rsidP="004D63AE">
      <w:pPr>
        <w:rPr>
          <w:sz w:val="24"/>
          <w:szCs w:val="24"/>
        </w:rPr>
      </w:pPr>
      <w:r w:rsidRPr="004D63AE">
        <w:rPr>
          <w:sz w:val="24"/>
          <w:szCs w:val="24"/>
        </w:rPr>
        <w:t>Maksymalna liczba punktów, jaką Wykonawca może uzyskać w niniejszym kryterium wynosi 30.</w:t>
      </w:r>
    </w:p>
    <w:p w14:paraId="790C98F3" w14:textId="04BB3842" w:rsidR="006A09CE" w:rsidRPr="00646A11" w:rsidRDefault="006A09CE" w:rsidP="0058002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60" w:line="360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b/>
          <w:bCs/>
          <w:sz w:val="24"/>
          <w:szCs w:val="24"/>
        </w:rPr>
        <w:t>Wynik punktowy (</w:t>
      </w:r>
      <w:proofErr w:type="spellStart"/>
      <w:r w:rsidRPr="00646A11">
        <w:rPr>
          <w:rFonts w:cstheme="minorHAnsi"/>
          <w:b/>
          <w:bCs/>
          <w:sz w:val="24"/>
          <w:szCs w:val="24"/>
        </w:rPr>
        <w:t>W</w:t>
      </w:r>
      <w:r w:rsidRPr="00646A11">
        <w:rPr>
          <w:rFonts w:cstheme="minorHAnsi"/>
          <w:b/>
          <w:bCs/>
          <w:sz w:val="24"/>
          <w:szCs w:val="24"/>
          <w:vertAlign w:val="subscript"/>
        </w:rPr>
        <w:t>p</w:t>
      </w:r>
      <w:proofErr w:type="spellEnd"/>
      <w:r w:rsidRPr="00646A11">
        <w:rPr>
          <w:rFonts w:cstheme="minorHAnsi"/>
          <w:b/>
          <w:bCs/>
          <w:sz w:val="24"/>
          <w:szCs w:val="24"/>
        </w:rPr>
        <w:t>), obliczony wg poniższego wzoru::</w:t>
      </w:r>
    </w:p>
    <w:p w14:paraId="73549C1C" w14:textId="016225DB" w:rsidR="006A09CE" w:rsidRPr="00646A11" w:rsidRDefault="006A09CE" w:rsidP="00580020">
      <w:pPr>
        <w:pStyle w:val="Akapitzlist"/>
        <w:spacing w:line="360" w:lineRule="auto"/>
        <w:ind w:left="426"/>
        <w:jc w:val="both"/>
        <w:rPr>
          <w:rFonts w:cstheme="minorHAnsi"/>
          <w:b/>
          <w:sz w:val="24"/>
          <w:szCs w:val="24"/>
        </w:rPr>
      </w:pPr>
      <w:proofErr w:type="spellStart"/>
      <w:r w:rsidRPr="00646A11">
        <w:rPr>
          <w:rFonts w:cstheme="minorHAnsi"/>
          <w:b/>
          <w:sz w:val="24"/>
          <w:szCs w:val="24"/>
        </w:rPr>
        <w:t>W</w:t>
      </w:r>
      <w:r w:rsidRPr="00646A11">
        <w:rPr>
          <w:rFonts w:cstheme="minorHAnsi"/>
          <w:b/>
          <w:sz w:val="24"/>
          <w:szCs w:val="24"/>
          <w:vertAlign w:val="subscript"/>
        </w:rPr>
        <w:t>p</w:t>
      </w:r>
      <w:proofErr w:type="spellEnd"/>
      <w:r w:rsidRPr="00646A11">
        <w:rPr>
          <w:rFonts w:cstheme="minorHAnsi"/>
          <w:b/>
          <w:sz w:val="24"/>
          <w:szCs w:val="24"/>
          <w:vertAlign w:val="subscript"/>
        </w:rPr>
        <w:t xml:space="preserve"> </w:t>
      </w:r>
      <w:r w:rsidRPr="00646A11">
        <w:rPr>
          <w:rFonts w:cstheme="minorHAnsi"/>
          <w:b/>
          <w:sz w:val="24"/>
          <w:szCs w:val="24"/>
        </w:rPr>
        <w:t>= C + A,</w:t>
      </w:r>
    </w:p>
    <w:p w14:paraId="0FF5C580" w14:textId="61625834" w:rsidR="006A09CE" w:rsidRPr="00646A11" w:rsidRDefault="006A09CE" w:rsidP="00580020">
      <w:pPr>
        <w:pStyle w:val="Akapitzlist"/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>gdzie:</w:t>
      </w:r>
    </w:p>
    <w:p w14:paraId="62A6858E" w14:textId="3AFA5609" w:rsidR="006A09CE" w:rsidRPr="00646A11" w:rsidRDefault="006A09CE" w:rsidP="00580020">
      <w:pPr>
        <w:pStyle w:val="Akapitzlist"/>
        <w:spacing w:line="360" w:lineRule="auto"/>
        <w:ind w:left="426"/>
        <w:jc w:val="both"/>
        <w:rPr>
          <w:rFonts w:cstheme="minorHAnsi"/>
          <w:sz w:val="24"/>
          <w:szCs w:val="24"/>
        </w:rPr>
      </w:pPr>
      <w:proofErr w:type="spellStart"/>
      <w:r w:rsidRPr="00646A11">
        <w:rPr>
          <w:rFonts w:cstheme="minorHAnsi"/>
          <w:sz w:val="24"/>
          <w:szCs w:val="24"/>
        </w:rPr>
        <w:t>Wp</w:t>
      </w:r>
      <w:proofErr w:type="spellEnd"/>
      <w:r w:rsidRPr="00646A11">
        <w:rPr>
          <w:rFonts w:cstheme="minorHAnsi"/>
          <w:sz w:val="24"/>
          <w:szCs w:val="24"/>
        </w:rPr>
        <w:t xml:space="preserve"> - wynik punktowy;</w:t>
      </w:r>
    </w:p>
    <w:p w14:paraId="295E926C" w14:textId="0E454202" w:rsidR="006A09CE" w:rsidRPr="00646A11" w:rsidRDefault="006A09CE" w:rsidP="00580020">
      <w:pPr>
        <w:pStyle w:val="Akapitzlist"/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 xml:space="preserve">C - liczba punktów uzyskanych w kryterium „Cena oferty brutto”,  wyliczona według </w:t>
      </w:r>
      <w:r w:rsidRPr="00646A11">
        <w:rPr>
          <w:rFonts w:cstheme="minorHAnsi"/>
          <w:sz w:val="24"/>
          <w:szCs w:val="24"/>
        </w:rPr>
        <w:br/>
        <w:t xml:space="preserve">            wzoru z </w:t>
      </w:r>
      <w:proofErr w:type="spellStart"/>
      <w:r w:rsidR="00893E34">
        <w:rPr>
          <w:rFonts w:cstheme="minorHAnsi"/>
          <w:sz w:val="24"/>
          <w:szCs w:val="24"/>
        </w:rPr>
        <w:t>ppkt</w:t>
      </w:r>
      <w:proofErr w:type="spellEnd"/>
      <w:r w:rsidRPr="00646A11">
        <w:rPr>
          <w:rFonts w:cstheme="minorHAnsi"/>
          <w:sz w:val="24"/>
          <w:szCs w:val="24"/>
        </w:rPr>
        <w:t xml:space="preserve"> </w:t>
      </w:r>
      <w:r w:rsidR="0086188E">
        <w:rPr>
          <w:rFonts w:cstheme="minorHAnsi"/>
          <w:sz w:val="24"/>
          <w:szCs w:val="24"/>
        </w:rPr>
        <w:t>a</w:t>
      </w:r>
      <w:r w:rsidRPr="00646A11">
        <w:rPr>
          <w:rFonts w:cstheme="minorHAnsi"/>
          <w:sz w:val="24"/>
          <w:szCs w:val="24"/>
        </w:rPr>
        <w:t>,</w:t>
      </w:r>
    </w:p>
    <w:p w14:paraId="2C23FA0D" w14:textId="6F02A46A" w:rsidR="006A09CE" w:rsidRPr="00646A11" w:rsidRDefault="006A09CE" w:rsidP="00580020">
      <w:pPr>
        <w:pStyle w:val="Akapitzlist"/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646A11">
        <w:rPr>
          <w:rFonts w:cstheme="minorHAnsi"/>
          <w:b/>
          <w:bCs/>
          <w:sz w:val="24"/>
          <w:szCs w:val="24"/>
        </w:rPr>
        <w:lastRenderedPageBreak/>
        <w:t xml:space="preserve">A </w:t>
      </w:r>
      <w:r w:rsidRPr="00646A11">
        <w:rPr>
          <w:rFonts w:cstheme="minorHAnsi"/>
          <w:sz w:val="24"/>
          <w:szCs w:val="24"/>
        </w:rPr>
        <w:t xml:space="preserve">- liczba punktów uzyskanych w kryterium „Dodatkowe punkty dla podmiotów </w:t>
      </w:r>
      <w:r w:rsidRPr="00646A11">
        <w:rPr>
          <w:rFonts w:cstheme="minorHAnsi"/>
          <w:sz w:val="24"/>
          <w:szCs w:val="24"/>
        </w:rPr>
        <w:br/>
        <w:t xml:space="preserve">   </w:t>
      </w:r>
      <w:r w:rsidR="0086188E">
        <w:rPr>
          <w:rFonts w:cstheme="minorHAnsi"/>
          <w:sz w:val="24"/>
          <w:szCs w:val="24"/>
        </w:rPr>
        <w:t xml:space="preserve">    </w:t>
      </w:r>
      <w:r w:rsidRPr="00646A11">
        <w:rPr>
          <w:rFonts w:cstheme="minorHAnsi"/>
          <w:sz w:val="24"/>
          <w:szCs w:val="24"/>
        </w:rPr>
        <w:t xml:space="preserve">  ekonomii społecznej - Aspekt społeczny”, wg zasad określonych w pkt 3 </w:t>
      </w:r>
      <w:proofErr w:type="spellStart"/>
      <w:r w:rsidRPr="00646A11">
        <w:rPr>
          <w:rFonts w:cstheme="minorHAnsi"/>
          <w:sz w:val="24"/>
          <w:szCs w:val="24"/>
        </w:rPr>
        <w:t>ppkt</w:t>
      </w:r>
      <w:proofErr w:type="spellEnd"/>
      <w:r w:rsidRPr="00646A11">
        <w:rPr>
          <w:rFonts w:cstheme="minorHAnsi"/>
          <w:sz w:val="24"/>
          <w:szCs w:val="24"/>
        </w:rPr>
        <w:t xml:space="preserve"> </w:t>
      </w:r>
      <w:r w:rsidR="0086188E">
        <w:rPr>
          <w:rFonts w:cstheme="minorHAnsi"/>
          <w:sz w:val="24"/>
          <w:szCs w:val="24"/>
        </w:rPr>
        <w:t>b</w:t>
      </w:r>
      <w:r w:rsidRPr="00646A11">
        <w:rPr>
          <w:rFonts w:cstheme="minorHAnsi"/>
          <w:sz w:val="24"/>
          <w:szCs w:val="24"/>
        </w:rPr>
        <w:t>.</w:t>
      </w:r>
    </w:p>
    <w:p w14:paraId="7B3C7CC4" w14:textId="77777777" w:rsidR="006A09CE" w:rsidRPr="00646A11" w:rsidRDefault="006A09CE" w:rsidP="004D63AE">
      <w:pPr>
        <w:pStyle w:val="Default"/>
        <w:numPr>
          <w:ilvl w:val="0"/>
          <w:numId w:val="26"/>
        </w:numPr>
        <w:spacing w:before="120" w:after="120" w:line="360" w:lineRule="auto"/>
        <w:ind w:left="284" w:hanging="284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646A11">
        <w:rPr>
          <w:rFonts w:asciiTheme="minorHAnsi" w:hAnsiTheme="minorHAnsi" w:cstheme="minorHAnsi"/>
          <w:color w:val="auto"/>
        </w:rPr>
        <w:t xml:space="preserve">Za najkorzystniejszą zostanie uznana oferta, która uzyska najwyższą liczbę punktów, wyliczonych wg zasad, podanych powyżej. </w:t>
      </w:r>
      <w:r w:rsidRPr="00646A11">
        <w:rPr>
          <w:rFonts w:asciiTheme="minorHAnsi" w:hAnsiTheme="minorHAnsi" w:cstheme="minorHAnsi"/>
          <w:b/>
          <w:color w:val="auto"/>
        </w:rPr>
        <w:t>Maksymalna liczba punktów za w/w kryteria wynosi 100 punktów.</w:t>
      </w:r>
    </w:p>
    <w:p w14:paraId="5A8B664F" w14:textId="77777777" w:rsidR="006A09CE" w:rsidRPr="00646A11" w:rsidRDefault="006A09CE" w:rsidP="00580020">
      <w:pPr>
        <w:pStyle w:val="Default"/>
        <w:numPr>
          <w:ilvl w:val="0"/>
          <w:numId w:val="26"/>
        </w:numPr>
        <w:spacing w:before="120" w:after="120" w:line="360" w:lineRule="auto"/>
        <w:ind w:left="284" w:hanging="283"/>
        <w:contextualSpacing/>
        <w:jc w:val="both"/>
        <w:rPr>
          <w:rFonts w:asciiTheme="minorHAnsi" w:hAnsiTheme="minorHAnsi" w:cstheme="minorHAnsi"/>
          <w:color w:val="auto"/>
        </w:rPr>
      </w:pPr>
      <w:r w:rsidRPr="00646A11">
        <w:rPr>
          <w:rFonts w:asciiTheme="minorHAnsi" w:hAnsiTheme="minorHAnsi" w:cstheme="minorHAnsi"/>
          <w:color w:val="auto"/>
        </w:rPr>
        <w:t>Wszystkie wyniki zostaną przez Zamawiającego zaokrąglone, zgodnie z zasadami matematycznymi, z dokładnością do dwóch miejsc po przecinku.</w:t>
      </w:r>
    </w:p>
    <w:p w14:paraId="3B7E68D6" w14:textId="7492F80A" w:rsidR="006A09CE" w:rsidRPr="00646A11" w:rsidRDefault="00E2020C" w:rsidP="00580020">
      <w:pPr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</w:t>
      </w:r>
      <w:r w:rsidR="00580020">
        <w:rPr>
          <w:rFonts w:cstheme="minorHAnsi"/>
          <w:b/>
          <w:bCs/>
          <w:sz w:val="24"/>
          <w:szCs w:val="24"/>
        </w:rPr>
        <w:t>I</w:t>
      </w:r>
      <w:r w:rsidR="006A09CE" w:rsidRPr="00646A11">
        <w:rPr>
          <w:rFonts w:cstheme="minorHAnsi"/>
          <w:b/>
          <w:bCs/>
          <w:sz w:val="24"/>
          <w:szCs w:val="24"/>
        </w:rPr>
        <w:t>.</w:t>
      </w:r>
      <w:r w:rsidR="00580020">
        <w:rPr>
          <w:rFonts w:cstheme="minorHAnsi"/>
          <w:b/>
          <w:bCs/>
          <w:sz w:val="24"/>
          <w:szCs w:val="24"/>
        </w:rPr>
        <w:t xml:space="preserve"> </w:t>
      </w:r>
      <w:r w:rsidR="006A09CE" w:rsidRPr="00646A11">
        <w:rPr>
          <w:rFonts w:cstheme="minorHAnsi"/>
          <w:b/>
          <w:bCs/>
          <w:sz w:val="24"/>
          <w:szCs w:val="24"/>
        </w:rPr>
        <w:t xml:space="preserve"> WARUNKI PŁATNOŚCI</w:t>
      </w:r>
    </w:p>
    <w:p w14:paraId="7B88B0BB" w14:textId="45428541" w:rsidR="006A09CE" w:rsidRPr="00646A11" w:rsidRDefault="006A09CE" w:rsidP="0058002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67" w:line="360" w:lineRule="auto"/>
        <w:ind w:left="426"/>
        <w:jc w:val="both"/>
        <w:textAlignment w:val="baseline"/>
        <w:rPr>
          <w:rFonts w:cstheme="minorHAnsi"/>
          <w:sz w:val="24"/>
          <w:szCs w:val="24"/>
        </w:rPr>
      </w:pPr>
      <w:r w:rsidRPr="00646A11">
        <w:rPr>
          <w:rFonts w:cstheme="minorHAnsi"/>
          <w:sz w:val="24"/>
          <w:szCs w:val="24"/>
        </w:rPr>
        <w:t>Podstawą do uregulowania płatności za wykonaną usługę będzie Protokół odbioru ilościowego i jakościowego, podpisany bez zastrzeżeń przez Strony umowy (wzór protokołu stanowi załącznik nr 3 do niniejszego zapytania ofertowego).</w:t>
      </w:r>
    </w:p>
    <w:p w14:paraId="45F0F1B7" w14:textId="23FEDE90" w:rsidR="006A09CE" w:rsidRPr="00646A11" w:rsidRDefault="006A09CE" w:rsidP="00580020">
      <w:pPr>
        <w:pStyle w:val="Default"/>
        <w:numPr>
          <w:ilvl w:val="0"/>
          <w:numId w:val="24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auto"/>
        </w:rPr>
      </w:pPr>
      <w:r w:rsidRPr="00646A11">
        <w:rPr>
          <w:rFonts w:asciiTheme="minorHAnsi" w:hAnsiTheme="minorHAnsi" w:cstheme="minorHAnsi"/>
          <w:color w:val="auto"/>
        </w:rPr>
        <w:t xml:space="preserve">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646A11">
        <w:rPr>
          <w:rFonts w:asciiTheme="minorHAnsi" w:hAnsiTheme="minorHAnsi" w:cstheme="minorHAnsi"/>
          <w:b/>
          <w:bCs/>
          <w:color w:val="auto"/>
        </w:rPr>
        <w:t xml:space="preserve">14 dni </w:t>
      </w:r>
      <w:r w:rsidRPr="00646A11">
        <w:rPr>
          <w:rFonts w:asciiTheme="minorHAnsi" w:hAnsiTheme="minorHAnsi" w:cstheme="minorHAnsi"/>
          <w:color w:val="auto"/>
        </w:rPr>
        <w:t>(od daty doręczenia).</w:t>
      </w:r>
    </w:p>
    <w:p w14:paraId="4775D604" w14:textId="77777777" w:rsidR="006A09CE" w:rsidRPr="00646A11" w:rsidRDefault="006A09CE" w:rsidP="00580020">
      <w:pPr>
        <w:pStyle w:val="Default"/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Theme="minorHAnsi" w:hAnsiTheme="minorHAnsi" w:cstheme="minorHAnsi"/>
          <w:color w:val="auto"/>
        </w:rPr>
      </w:pPr>
    </w:p>
    <w:p w14:paraId="15C69645" w14:textId="77777777" w:rsidR="00DD3362" w:rsidRPr="00646A11" w:rsidRDefault="00DD3362" w:rsidP="00646A11">
      <w:pPr>
        <w:pStyle w:val="Akapitzlist"/>
        <w:keepNext/>
        <w:keepLines/>
        <w:spacing w:before="200" w:after="240" w:line="240" w:lineRule="auto"/>
        <w:ind w:left="567"/>
        <w:jc w:val="both"/>
        <w:outlineLvl w:val="1"/>
        <w:rPr>
          <w:rFonts w:cstheme="minorHAnsi"/>
          <w:b/>
          <w:color w:val="000000" w:themeColor="text1"/>
          <w:sz w:val="24"/>
          <w:szCs w:val="24"/>
        </w:rPr>
      </w:pPr>
    </w:p>
    <w:sectPr w:rsidR="00DD3362" w:rsidRPr="00646A11" w:rsidSect="006C7A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44" w:right="1418" w:bottom="1843" w:left="1446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5C97" w14:textId="77777777" w:rsidR="005713FD" w:rsidRDefault="005713FD" w:rsidP="00A519F0">
      <w:pPr>
        <w:spacing w:after="0" w:line="240" w:lineRule="auto"/>
      </w:pPr>
      <w:r>
        <w:separator/>
      </w:r>
    </w:p>
  </w:endnote>
  <w:endnote w:type="continuationSeparator" w:id="0">
    <w:p w14:paraId="7D79A8F4" w14:textId="77777777" w:rsidR="005713FD" w:rsidRDefault="005713FD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296B" w14:textId="2FF66411" w:rsidR="009C63D4" w:rsidRDefault="00FA6637" w:rsidP="009C63D4">
    <w:pPr>
      <w:pStyle w:val="Stopka"/>
    </w:pPr>
    <w:r>
      <w:rPr>
        <w:i/>
        <w:noProof/>
        <w:color w:val="17365D"/>
        <w:sz w:val="20"/>
      </w:rPr>
      <w:drawing>
        <wp:anchor distT="0" distB="0" distL="114300" distR="114300" simplePos="0" relativeHeight="251667456" behindDoc="0" locked="0" layoutInCell="1" allowOverlap="1" wp14:anchorId="37AD9517" wp14:editId="52D344DE">
          <wp:simplePos x="0" y="0"/>
          <wp:positionH relativeFrom="page">
            <wp:posOffset>5162550</wp:posOffset>
          </wp:positionH>
          <wp:positionV relativeFrom="page">
            <wp:posOffset>9772650</wp:posOffset>
          </wp:positionV>
          <wp:extent cx="1343025" cy="456565"/>
          <wp:effectExtent l="0" t="0" r="9525" b="635"/>
          <wp:wrapNone/>
          <wp:docPr id="27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76D83">
      <w:rPr>
        <w:i/>
        <w:noProof/>
        <w:color w:val="17365D"/>
        <w:sz w:val="20"/>
      </w:rPr>
      <w:drawing>
        <wp:anchor distT="0" distB="0" distL="114300" distR="114300" simplePos="0" relativeHeight="251666432" behindDoc="0" locked="0" layoutInCell="1" allowOverlap="1" wp14:anchorId="7D2B21B7" wp14:editId="0E05CE98">
          <wp:simplePos x="0" y="0"/>
          <wp:positionH relativeFrom="column">
            <wp:posOffset>26035</wp:posOffset>
          </wp:positionH>
          <wp:positionV relativeFrom="paragraph">
            <wp:posOffset>59055</wp:posOffset>
          </wp:positionV>
          <wp:extent cx="1314450" cy="457200"/>
          <wp:effectExtent l="19050" t="0" r="0" b="0"/>
          <wp:wrapSquare wrapText="bothSides"/>
          <wp:docPr id="26" name="Obraz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B7A792" w14:textId="77777777" w:rsidR="008C72D0" w:rsidRDefault="008C72D0" w:rsidP="00CF7E77">
    <w:pPr>
      <w:pStyle w:val="Stopka"/>
      <w:rPr>
        <w:rFonts w:ascii="Georgia" w:hAnsi="Georgia"/>
        <w:noProof/>
      </w:rPr>
    </w:pPr>
  </w:p>
  <w:p w14:paraId="7DA445C5" w14:textId="77777777" w:rsidR="008C72D0" w:rsidRDefault="008C72D0" w:rsidP="00CF7E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200B" w14:textId="77777777" w:rsidR="008C72D0" w:rsidRDefault="008C72D0">
    <w:pPr>
      <w:pStyle w:val="Stopka"/>
      <w:rPr>
        <w:rFonts w:ascii="Georgia" w:hAnsi="Georgia"/>
        <w:noProof/>
      </w:rPr>
    </w:pPr>
  </w:p>
  <w:p w14:paraId="53992B86" w14:textId="77777777" w:rsidR="008C72D0" w:rsidRDefault="008C72D0">
    <w:pPr>
      <w:pStyle w:val="Stopka"/>
      <w:rPr>
        <w:rFonts w:ascii="Georgia" w:hAnsi="Georgia"/>
        <w:noProof/>
      </w:rPr>
    </w:pPr>
  </w:p>
  <w:p w14:paraId="3627923D" w14:textId="77777777" w:rsidR="008C72D0" w:rsidRDefault="008C72D0">
    <w:pPr>
      <w:pStyle w:val="Stopka"/>
    </w:pPr>
  </w:p>
  <w:p w14:paraId="272210D8" w14:textId="77777777" w:rsidR="00F44739" w:rsidRDefault="00F44739">
    <w:pPr>
      <w:pStyle w:val="Stopka"/>
    </w:pPr>
  </w:p>
  <w:p w14:paraId="60ECEA69" w14:textId="77777777" w:rsidR="00F44739" w:rsidRDefault="00F44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7DBA" w14:textId="77777777" w:rsidR="005713FD" w:rsidRDefault="005713FD" w:rsidP="00A519F0">
      <w:pPr>
        <w:spacing w:after="0" w:line="240" w:lineRule="auto"/>
      </w:pPr>
      <w:r>
        <w:separator/>
      </w:r>
    </w:p>
  </w:footnote>
  <w:footnote w:type="continuationSeparator" w:id="0">
    <w:p w14:paraId="08DE6DB7" w14:textId="77777777" w:rsidR="005713FD" w:rsidRDefault="005713FD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5"/>
      <w:gridCol w:w="2551"/>
      <w:gridCol w:w="1978"/>
      <w:gridCol w:w="2684"/>
    </w:tblGrid>
    <w:tr w:rsidR="001859F9" w:rsidRPr="00D77D6D" w14:paraId="2112F1C5" w14:textId="77777777" w:rsidTr="0090785B">
      <w:tc>
        <w:tcPr>
          <w:tcW w:w="1010" w:type="pct"/>
          <w:tcMar>
            <w:left w:w="0" w:type="dxa"/>
            <w:right w:w="0" w:type="dxa"/>
          </w:tcMar>
        </w:tcPr>
        <w:p w14:paraId="25C6D94E" w14:textId="77777777" w:rsidR="001859F9" w:rsidRPr="00D77D6D" w:rsidRDefault="001859F9" w:rsidP="0090785B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2781C63" wp14:editId="5642B57F">
                <wp:extent cx="1028700" cy="438150"/>
                <wp:effectExtent l="0" t="0" r="0" b="0"/>
                <wp:docPr id="4" name="Obraz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588B5A14" w14:textId="77777777" w:rsidR="001859F9" w:rsidRPr="00D77D6D" w:rsidRDefault="001859F9" w:rsidP="0090785B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64C33640" wp14:editId="5839B28F">
                <wp:extent cx="1409700" cy="438150"/>
                <wp:effectExtent l="0" t="0" r="0" b="0"/>
                <wp:docPr id="8" name="Obraz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750B9BD0" w14:textId="77777777" w:rsidR="001859F9" w:rsidRPr="00D77D6D" w:rsidRDefault="001859F9" w:rsidP="0090785B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145674E" wp14:editId="57DD09A0">
                <wp:extent cx="962025" cy="438150"/>
                <wp:effectExtent l="0" t="0" r="9525" b="0"/>
                <wp:docPr id="9" name="Obraz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59655FA4" w14:textId="77777777" w:rsidR="001859F9" w:rsidRPr="00D77D6D" w:rsidRDefault="001859F9" w:rsidP="0090785B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7F0519DE" wp14:editId="55C71DE9">
                <wp:extent cx="1628775" cy="438150"/>
                <wp:effectExtent l="0" t="0" r="9525" b="0"/>
                <wp:docPr id="1" name="Obraz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D1C836" w14:textId="77777777" w:rsidR="009C63D4" w:rsidRPr="001859F9" w:rsidRDefault="009C63D4" w:rsidP="001859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080" w14:textId="77777777" w:rsidR="008C72D0" w:rsidRDefault="00C77977" w:rsidP="00E85525">
    <w:pPr>
      <w:pStyle w:val="Nagwek"/>
      <w:tabs>
        <w:tab w:val="left" w:pos="9214"/>
      </w:tabs>
      <w:ind w:left="-1134" w:firstLine="142"/>
    </w:pPr>
    <w:r w:rsidRPr="00E85525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62336" behindDoc="0" locked="0" layoutInCell="1" allowOverlap="1" wp14:anchorId="635C76CD" wp14:editId="0FD35DCF">
          <wp:simplePos x="0" y="0"/>
          <wp:positionH relativeFrom="page">
            <wp:posOffset>4498975</wp:posOffset>
          </wp:positionH>
          <wp:positionV relativeFrom="page">
            <wp:posOffset>1469390</wp:posOffset>
          </wp:positionV>
          <wp:extent cx="2717165" cy="538480"/>
          <wp:effectExtent l="0" t="0" r="6985" b="0"/>
          <wp:wrapNone/>
          <wp:docPr id="33" name="Obraz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45B397AE" wp14:editId="3AC297B4">
          <wp:simplePos x="0" y="0"/>
          <wp:positionH relativeFrom="column">
            <wp:posOffset>2138045</wp:posOffset>
          </wp:positionH>
          <wp:positionV relativeFrom="paragraph">
            <wp:posOffset>-107432</wp:posOffset>
          </wp:positionV>
          <wp:extent cx="1461135" cy="685800"/>
          <wp:effectExtent l="0" t="0" r="5715" b="0"/>
          <wp:wrapNone/>
          <wp:docPr id="34" name="Obraz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Obraz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6428A66" wp14:editId="31C44173">
          <wp:simplePos x="0" y="0"/>
          <wp:positionH relativeFrom="margin">
            <wp:posOffset>3957320</wp:posOffset>
          </wp:positionH>
          <wp:positionV relativeFrom="margin">
            <wp:posOffset>-808355</wp:posOffset>
          </wp:positionV>
          <wp:extent cx="2352675" cy="685800"/>
          <wp:effectExtent l="0" t="0" r="9525" b="0"/>
          <wp:wrapSquare wrapText="bothSides"/>
          <wp:docPr id="35" name="Obraz 35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0F9CD0" wp14:editId="5EFFAEB4">
          <wp:simplePos x="0" y="0"/>
          <wp:positionH relativeFrom="margin">
            <wp:posOffset>-291465</wp:posOffset>
          </wp:positionH>
          <wp:positionV relativeFrom="margin">
            <wp:posOffset>-923925</wp:posOffset>
          </wp:positionV>
          <wp:extent cx="1733550" cy="800100"/>
          <wp:effectExtent l="0" t="0" r="0" b="0"/>
          <wp:wrapSquare wrapText="bothSides"/>
          <wp:docPr id="36" name="Obraz 3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72D0">
      <w:tab/>
    </w:r>
    <w:r w:rsidR="008C72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DA3"/>
    <w:multiLevelType w:val="hybridMultilevel"/>
    <w:tmpl w:val="9CF60F8A"/>
    <w:lvl w:ilvl="0" w:tplc="F1BC7F30">
      <w:start w:val="2"/>
      <w:numFmt w:val="bullet"/>
      <w:pStyle w:val="Listanumerowana"/>
      <w:lvlText w:val="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FE1"/>
    <w:multiLevelType w:val="multilevel"/>
    <w:tmpl w:val="BAC492B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4F13CEB"/>
    <w:multiLevelType w:val="multilevel"/>
    <w:tmpl w:val="BAC492B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0875AC"/>
    <w:multiLevelType w:val="hybridMultilevel"/>
    <w:tmpl w:val="A26C9744"/>
    <w:lvl w:ilvl="0" w:tplc="04150019">
      <w:start w:val="1"/>
      <w:numFmt w:val="lowerLetter"/>
      <w:lvlText w:val="%1.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C10467"/>
    <w:multiLevelType w:val="hybridMultilevel"/>
    <w:tmpl w:val="4168C532"/>
    <w:lvl w:ilvl="0" w:tplc="7322649A">
      <w:start w:val="1"/>
      <w:numFmt w:val="decimal"/>
      <w:lvlText w:val="3.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5E5C"/>
    <w:multiLevelType w:val="hybridMultilevel"/>
    <w:tmpl w:val="E59C189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64AE0"/>
    <w:multiLevelType w:val="hybridMultilevel"/>
    <w:tmpl w:val="A100E488"/>
    <w:lvl w:ilvl="0" w:tplc="E4D6995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3280"/>
    <w:multiLevelType w:val="hybridMultilevel"/>
    <w:tmpl w:val="0958EEB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B0DAF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32DA0D8A"/>
    <w:multiLevelType w:val="hybridMultilevel"/>
    <w:tmpl w:val="0DE09444"/>
    <w:lvl w:ilvl="0" w:tplc="ED9864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143A"/>
    <w:multiLevelType w:val="hybridMultilevel"/>
    <w:tmpl w:val="1C8C712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FB2117"/>
    <w:multiLevelType w:val="hybridMultilevel"/>
    <w:tmpl w:val="BC7A0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3E232C"/>
    <w:multiLevelType w:val="hybridMultilevel"/>
    <w:tmpl w:val="9C922344"/>
    <w:lvl w:ilvl="0" w:tplc="463E36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43C05F50"/>
    <w:multiLevelType w:val="hybridMultilevel"/>
    <w:tmpl w:val="B42EF168"/>
    <w:lvl w:ilvl="0" w:tplc="DA5A6560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C3107"/>
    <w:multiLevelType w:val="hybridMultilevel"/>
    <w:tmpl w:val="154C588E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03BF4"/>
    <w:multiLevelType w:val="hybridMultilevel"/>
    <w:tmpl w:val="37DA02C6"/>
    <w:lvl w:ilvl="0" w:tplc="8162EFDA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A624EB"/>
    <w:multiLevelType w:val="hybridMultilevel"/>
    <w:tmpl w:val="04F6C30C"/>
    <w:lvl w:ilvl="0" w:tplc="2B246A48">
      <w:start w:val="1"/>
      <w:numFmt w:val="decimal"/>
      <w:lvlText w:val="2.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B3CDA"/>
    <w:multiLevelType w:val="hybridMultilevel"/>
    <w:tmpl w:val="81F64280"/>
    <w:lvl w:ilvl="0" w:tplc="EBCA37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EE608F"/>
    <w:multiLevelType w:val="hybridMultilevel"/>
    <w:tmpl w:val="5776D4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566E42"/>
    <w:multiLevelType w:val="hybridMultilevel"/>
    <w:tmpl w:val="14A6783A"/>
    <w:lvl w:ilvl="0" w:tplc="DB0E2E22">
      <w:start w:val="4"/>
      <w:numFmt w:val="decimal"/>
      <w:lvlText w:val="%1."/>
      <w:lvlJc w:val="left"/>
      <w:pPr>
        <w:ind w:left="1785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B812684"/>
    <w:multiLevelType w:val="hybridMultilevel"/>
    <w:tmpl w:val="BE22B3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55154"/>
    <w:multiLevelType w:val="hybridMultilevel"/>
    <w:tmpl w:val="435EE17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CD649A"/>
    <w:multiLevelType w:val="hybridMultilevel"/>
    <w:tmpl w:val="D90885E0"/>
    <w:lvl w:ilvl="0" w:tplc="64C8B9A8">
      <w:start w:val="5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B660929"/>
    <w:multiLevelType w:val="hybridMultilevel"/>
    <w:tmpl w:val="AA1431AE"/>
    <w:lvl w:ilvl="0" w:tplc="38C65774">
      <w:start w:val="1"/>
      <w:numFmt w:val="lowerLetter"/>
      <w:lvlText w:val="%1."/>
      <w:lvlJc w:val="left"/>
      <w:pPr>
        <w:ind w:left="142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5" w15:restartNumberingAfterBreak="0">
    <w:nsid w:val="77055991"/>
    <w:multiLevelType w:val="hybridMultilevel"/>
    <w:tmpl w:val="84CE789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DA7108"/>
    <w:multiLevelType w:val="hybridMultilevel"/>
    <w:tmpl w:val="BB68133C"/>
    <w:lvl w:ilvl="0" w:tplc="5442B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04885">
    <w:abstractNumId w:val="0"/>
  </w:num>
  <w:num w:numId="2" w16cid:durableId="2118255283">
    <w:abstractNumId w:val="9"/>
  </w:num>
  <w:num w:numId="3" w16cid:durableId="897790733">
    <w:abstractNumId w:val="12"/>
  </w:num>
  <w:num w:numId="4" w16cid:durableId="1099838962">
    <w:abstractNumId w:val="8"/>
  </w:num>
  <w:num w:numId="5" w16cid:durableId="42292903">
    <w:abstractNumId w:val="11"/>
  </w:num>
  <w:num w:numId="6" w16cid:durableId="367607239">
    <w:abstractNumId w:val="25"/>
  </w:num>
  <w:num w:numId="7" w16cid:durableId="1677537419">
    <w:abstractNumId w:val="7"/>
  </w:num>
  <w:num w:numId="8" w16cid:durableId="723065943">
    <w:abstractNumId w:val="22"/>
  </w:num>
  <w:num w:numId="9" w16cid:durableId="12480736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341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3594888">
    <w:abstractNumId w:val="6"/>
  </w:num>
  <w:num w:numId="12" w16cid:durableId="4066584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9989661">
    <w:abstractNumId w:val="15"/>
  </w:num>
  <w:num w:numId="14" w16cid:durableId="1298536461">
    <w:abstractNumId w:val="13"/>
  </w:num>
  <w:num w:numId="15" w16cid:durableId="370620220">
    <w:abstractNumId w:val="24"/>
  </w:num>
  <w:num w:numId="16" w16cid:durableId="1417244112">
    <w:abstractNumId w:val="19"/>
  </w:num>
  <w:num w:numId="17" w16cid:durableId="2104837756">
    <w:abstractNumId w:val="18"/>
  </w:num>
  <w:num w:numId="18" w16cid:durableId="855581687">
    <w:abstractNumId w:val="2"/>
  </w:num>
  <w:num w:numId="19" w16cid:durableId="1663894161">
    <w:abstractNumId w:val="21"/>
  </w:num>
  <w:num w:numId="20" w16cid:durableId="1661999906">
    <w:abstractNumId w:val="20"/>
  </w:num>
  <w:num w:numId="21" w16cid:durableId="2112583294">
    <w:abstractNumId w:val="16"/>
  </w:num>
  <w:num w:numId="22" w16cid:durableId="1289893289">
    <w:abstractNumId w:val="10"/>
  </w:num>
  <w:num w:numId="23" w16cid:durableId="1322613952">
    <w:abstractNumId w:val="26"/>
  </w:num>
  <w:num w:numId="24" w16cid:durableId="505708133">
    <w:abstractNumId w:val="5"/>
  </w:num>
  <w:num w:numId="25" w16cid:durableId="1172531764">
    <w:abstractNumId w:val="3"/>
  </w:num>
  <w:num w:numId="26" w16cid:durableId="313070333">
    <w:abstractNumId w:val="23"/>
  </w:num>
  <w:num w:numId="27" w16cid:durableId="1297101104">
    <w:abstractNumId w:val="6"/>
  </w:num>
  <w:num w:numId="28" w16cid:durableId="1795901300">
    <w:abstractNumId w:val="1"/>
  </w:num>
  <w:num w:numId="29" w16cid:durableId="1139881030">
    <w:abstractNumId w:val="8"/>
  </w:num>
  <w:num w:numId="30" w16cid:durableId="202050237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0"/>
    <w:rsid w:val="00000571"/>
    <w:rsid w:val="00000628"/>
    <w:rsid w:val="00002527"/>
    <w:rsid w:val="00002D80"/>
    <w:rsid w:val="00004230"/>
    <w:rsid w:val="00006A3D"/>
    <w:rsid w:val="00011C32"/>
    <w:rsid w:val="00011F6A"/>
    <w:rsid w:val="00015C2E"/>
    <w:rsid w:val="00021AB4"/>
    <w:rsid w:val="00021D8A"/>
    <w:rsid w:val="0002375E"/>
    <w:rsid w:val="00036E6B"/>
    <w:rsid w:val="00040D23"/>
    <w:rsid w:val="00045DDC"/>
    <w:rsid w:val="00047624"/>
    <w:rsid w:val="00052394"/>
    <w:rsid w:val="000619FD"/>
    <w:rsid w:val="00063BB6"/>
    <w:rsid w:val="0006797D"/>
    <w:rsid w:val="00075373"/>
    <w:rsid w:val="0007795A"/>
    <w:rsid w:val="000811BE"/>
    <w:rsid w:val="00081849"/>
    <w:rsid w:val="00081D9B"/>
    <w:rsid w:val="00081DBD"/>
    <w:rsid w:val="00083E32"/>
    <w:rsid w:val="000842CB"/>
    <w:rsid w:val="00084457"/>
    <w:rsid w:val="00084782"/>
    <w:rsid w:val="00086AD9"/>
    <w:rsid w:val="00087ED0"/>
    <w:rsid w:val="00090890"/>
    <w:rsid w:val="00094EE2"/>
    <w:rsid w:val="0009588B"/>
    <w:rsid w:val="00095EAE"/>
    <w:rsid w:val="00096ED1"/>
    <w:rsid w:val="00097026"/>
    <w:rsid w:val="000A60D1"/>
    <w:rsid w:val="000B037C"/>
    <w:rsid w:val="000B1558"/>
    <w:rsid w:val="000B6FF6"/>
    <w:rsid w:val="000B70CF"/>
    <w:rsid w:val="000C19C9"/>
    <w:rsid w:val="000C1DC4"/>
    <w:rsid w:val="000C380D"/>
    <w:rsid w:val="000C433D"/>
    <w:rsid w:val="000C4A77"/>
    <w:rsid w:val="000C64C7"/>
    <w:rsid w:val="000C6E03"/>
    <w:rsid w:val="000C7A4F"/>
    <w:rsid w:val="000D153E"/>
    <w:rsid w:val="000D39BF"/>
    <w:rsid w:val="000E55BA"/>
    <w:rsid w:val="000E75FD"/>
    <w:rsid w:val="000E7BB3"/>
    <w:rsid w:val="000F0D36"/>
    <w:rsid w:val="000F1C0E"/>
    <w:rsid w:val="000F3ECD"/>
    <w:rsid w:val="000F417D"/>
    <w:rsid w:val="000F6D65"/>
    <w:rsid w:val="001038B5"/>
    <w:rsid w:val="0010678C"/>
    <w:rsid w:val="001112AC"/>
    <w:rsid w:val="00115969"/>
    <w:rsid w:val="00116DDC"/>
    <w:rsid w:val="001206A2"/>
    <w:rsid w:val="001218BF"/>
    <w:rsid w:val="0012276E"/>
    <w:rsid w:val="0012438E"/>
    <w:rsid w:val="001253AE"/>
    <w:rsid w:val="00130496"/>
    <w:rsid w:val="00133B0A"/>
    <w:rsid w:val="001341FE"/>
    <w:rsid w:val="001401E9"/>
    <w:rsid w:val="00140EA6"/>
    <w:rsid w:val="00143623"/>
    <w:rsid w:val="00143DFF"/>
    <w:rsid w:val="00147C73"/>
    <w:rsid w:val="00157443"/>
    <w:rsid w:val="001603EB"/>
    <w:rsid w:val="00164586"/>
    <w:rsid w:val="00166036"/>
    <w:rsid w:val="001704E0"/>
    <w:rsid w:val="0017310E"/>
    <w:rsid w:val="00175089"/>
    <w:rsid w:val="001754EC"/>
    <w:rsid w:val="001808EB"/>
    <w:rsid w:val="00181057"/>
    <w:rsid w:val="001859F9"/>
    <w:rsid w:val="00187BB8"/>
    <w:rsid w:val="001932A7"/>
    <w:rsid w:val="001946B3"/>
    <w:rsid w:val="001956C4"/>
    <w:rsid w:val="001A1293"/>
    <w:rsid w:val="001A1A2F"/>
    <w:rsid w:val="001B0390"/>
    <w:rsid w:val="001B254D"/>
    <w:rsid w:val="001B334B"/>
    <w:rsid w:val="001B3728"/>
    <w:rsid w:val="001B470D"/>
    <w:rsid w:val="001B7E28"/>
    <w:rsid w:val="001C0091"/>
    <w:rsid w:val="001C454A"/>
    <w:rsid w:val="001D21C4"/>
    <w:rsid w:val="001D2220"/>
    <w:rsid w:val="001D2D1A"/>
    <w:rsid w:val="001D7DD7"/>
    <w:rsid w:val="001E28D2"/>
    <w:rsid w:val="001E3898"/>
    <w:rsid w:val="001E56A1"/>
    <w:rsid w:val="001F0F1B"/>
    <w:rsid w:val="001F11F2"/>
    <w:rsid w:val="001F1461"/>
    <w:rsid w:val="001F18DE"/>
    <w:rsid w:val="001F2962"/>
    <w:rsid w:val="001F45DC"/>
    <w:rsid w:val="001F7F21"/>
    <w:rsid w:val="002002BD"/>
    <w:rsid w:val="00200FF9"/>
    <w:rsid w:val="00205C9A"/>
    <w:rsid w:val="0020636E"/>
    <w:rsid w:val="002073D0"/>
    <w:rsid w:val="00210CA1"/>
    <w:rsid w:val="00211C31"/>
    <w:rsid w:val="002155DF"/>
    <w:rsid w:val="002166D5"/>
    <w:rsid w:val="002202B7"/>
    <w:rsid w:val="00225F66"/>
    <w:rsid w:val="002263AF"/>
    <w:rsid w:val="00232BE5"/>
    <w:rsid w:val="00240326"/>
    <w:rsid w:val="0025019A"/>
    <w:rsid w:val="0025499D"/>
    <w:rsid w:val="00257595"/>
    <w:rsid w:val="00260CF7"/>
    <w:rsid w:val="002615D5"/>
    <w:rsid w:val="00262350"/>
    <w:rsid w:val="00262F40"/>
    <w:rsid w:val="002631AD"/>
    <w:rsid w:val="00263AFC"/>
    <w:rsid w:val="00274756"/>
    <w:rsid w:val="00275550"/>
    <w:rsid w:val="0027586D"/>
    <w:rsid w:val="00277286"/>
    <w:rsid w:val="00280B7C"/>
    <w:rsid w:val="0028598D"/>
    <w:rsid w:val="00290F8B"/>
    <w:rsid w:val="00294AAA"/>
    <w:rsid w:val="002960E5"/>
    <w:rsid w:val="002A400B"/>
    <w:rsid w:val="002A4280"/>
    <w:rsid w:val="002A7A74"/>
    <w:rsid w:val="002B0AC4"/>
    <w:rsid w:val="002C0389"/>
    <w:rsid w:val="002C0EAC"/>
    <w:rsid w:val="002C4EF7"/>
    <w:rsid w:val="002C6335"/>
    <w:rsid w:val="002C7A51"/>
    <w:rsid w:val="002D2C41"/>
    <w:rsid w:val="002D2C71"/>
    <w:rsid w:val="002D68B5"/>
    <w:rsid w:val="002E1327"/>
    <w:rsid w:val="002E62A1"/>
    <w:rsid w:val="002E78BC"/>
    <w:rsid w:val="002F055D"/>
    <w:rsid w:val="002F0642"/>
    <w:rsid w:val="002F32B2"/>
    <w:rsid w:val="002F5AB2"/>
    <w:rsid w:val="002F68EC"/>
    <w:rsid w:val="002F6B0E"/>
    <w:rsid w:val="003057E4"/>
    <w:rsid w:val="003068D8"/>
    <w:rsid w:val="00310BEE"/>
    <w:rsid w:val="00310E58"/>
    <w:rsid w:val="003123BB"/>
    <w:rsid w:val="0031596F"/>
    <w:rsid w:val="003159CC"/>
    <w:rsid w:val="0031798F"/>
    <w:rsid w:val="00317D86"/>
    <w:rsid w:val="0032522F"/>
    <w:rsid w:val="00331891"/>
    <w:rsid w:val="00331F6B"/>
    <w:rsid w:val="003353E2"/>
    <w:rsid w:val="0034120E"/>
    <w:rsid w:val="00341ED4"/>
    <w:rsid w:val="0034350A"/>
    <w:rsid w:val="0034373D"/>
    <w:rsid w:val="00343B45"/>
    <w:rsid w:val="00344AD2"/>
    <w:rsid w:val="00345C2D"/>
    <w:rsid w:val="0035096A"/>
    <w:rsid w:val="00352FD5"/>
    <w:rsid w:val="00353198"/>
    <w:rsid w:val="00353247"/>
    <w:rsid w:val="003547D0"/>
    <w:rsid w:val="00354FB8"/>
    <w:rsid w:val="00355DFA"/>
    <w:rsid w:val="00356356"/>
    <w:rsid w:val="00357817"/>
    <w:rsid w:val="00362C27"/>
    <w:rsid w:val="00362DD6"/>
    <w:rsid w:val="00365F87"/>
    <w:rsid w:val="0036618A"/>
    <w:rsid w:val="00370E2D"/>
    <w:rsid w:val="0037201F"/>
    <w:rsid w:val="00375559"/>
    <w:rsid w:val="003860A1"/>
    <w:rsid w:val="00392534"/>
    <w:rsid w:val="003927A1"/>
    <w:rsid w:val="003976E0"/>
    <w:rsid w:val="003A02FA"/>
    <w:rsid w:val="003A0707"/>
    <w:rsid w:val="003A29F7"/>
    <w:rsid w:val="003A3A48"/>
    <w:rsid w:val="003A67AF"/>
    <w:rsid w:val="003B00F2"/>
    <w:rsid w:val="003B2A13"/>
    <w:rsid w:val="003B2AA8"/>
    <w:rsid w:val="003B352A"/>
    <w:rsid w:val="003B448F"/>
    <w:rsid w:val="003B59BB"/>
    <w:rsid w:val="003B75BB"/>
    <w:rsid w:val="003C0412"/>
    <w:rsid w:val="003C1726"/>
    <w:rsid w:val="003C2793"/>
    <w:rsid w:val="003C3ADE"/>
    <w:rsid w:val="003C4929"/>
    <w:rsid w:val="003C7041"/>
    <w:rsid w:val="003D03E4"/>
    <w:rsid w:val="003D2BE0"/>
    <w:rsid w:val="003D53EE"/>
    <w:rsid w:val="003E17C3"/>
    <w:rsid w:val="003E189A"/>
    <w:rsid w:val="003E4447"/>
    <w:rsid w:val="003E581B"/>
    <w:rsid w:val="003E792F"/>
    <w:rsid w:val="003E7DD3"/>
    <w:rsid w:val="003F118A"/>
    <w:rsid w:val="003F3D2F"/>
    <w:rsid w:val="003F3F54"/>
    <w:rsid w:val="00406CD5"/>
    <w:rsid w:val="00421E95"/>
    <w:rsid w:val="00422CC0"/>
    <w:rsid w:val="0042539C"/>
    <w:rsid w:val="00425670"/>
    <w:rsid w:val="00425E99"/>
    <w:rsid w:val="004264E6"/>
    <w:rsid w:val="0042663C"/>
    <w:rsid w:val="00426800"/>
    <w:rsid w:val="004278AF"/>
    <w:rsid w:val="00430FBF"/>
    <w:rsid w:val="004334CA"/>
    <w:rsid w:val="004351E9"/>
    <w:rsid w:val="00435A8B"/>
    <w:rsid w:val="00436C33"/>
    <w:rsid w:val="0043788E"/>
    <w:rsid w:val="0044067E"/>
    <w:rsid w:val="0044089B"/>
    <w:rsid w:val="00443AB2"/>
    <w:rsid w:val="004504D3"/>
    <w:rsid w:val="00454582"/>
    <w:rsid w:val="00457970"/>
    <w:rsid w:val="00457F44"/>
    <w:rsid w:val="004631CA"/>
    <w:rsid w:val="00464B17"/>
    <w:rsid w:val="0046574F"/>
    <w:rsid w:val="00466181"/>
    <w:rsid w:val="004727FF"/>
    <w:rsid w:val="00480D82"/>
    <w:rsid w:val="00480DCF"/>
    <w:rsid w:val="0048254D"/>
    <w:rsid w:val="00493294"/>
    <w:rsid w:val="00494822"/>
    <w:rsid w:val="0049785A"/>
    <w:rsid w:val="004A4036"/>
    <w:rsid w:val="004A67A0"/>
    <w:rsid w:val="004B0449"/>
    <w:rsid w:val="004B1559"/>
    <w:rsid w:val="004B2D4F"/>
    <w:rsid w:val="004B55E4"/>
    <w:rsid w:val="004B57D3"/>
    <w:rsid w:val="004D604C"/>
    <w:rsid w:val="004D63AE"/>
    <w:rsid w:val="004E116C"/>
    <w:rsid w:val="004E490E"/>
    <w:rsid w:val="004E5FFB"/>
    <w:rsid w:val="004E768D"/>
    <w:rsid w:val="004F1819"/>
    <w:rsid w:val="004F54BF"/>
    <w:rsid w:val="004F6055"/>
    <w:rsid w:val="004F7AE0"/>
    <w:rsid w:val="0050286D"/>
    <w:rsid w:val="00503571"/>
    <w:rsid w:val="00507B97"/>
    <w:rsid w:val="00507F02"/>
    <w:rsid w:val="00512EDF"/>
    <w:rsid w:val="0051536E"/>
    <w:rsid w:val="005166BB"/>
    <w:rsid w:val="00534895"/>
    <w:rsid w:val="0053495D"/>
    <w:rsid w:val="00535E34"/>
    <w:rsid w:val="00537600"/>
    <w:rsid w:val="005443D4"/>
    <w:rsid w:val="005506DD"/>
    <w:rsid w:val="005529CA"/>
    <w:rsid w:val="0055784E"/>
    <w:rsid w:val="00557E11"/>
    <w:rsid w:val="005641ED"/>
    <w:rsid w:val="0057109C"/>
    <w:rsid w:val="005713FD"/>
    <w:rsid w:val="005719D1"/>
    <w:rsid w:val="00572374"/>
    <w:rsid w:val="005731AE"/>
    <w:rsid w:val="005747B9"/>
    <w:rsid w:val="005759B7"/>
    <w:rsid w:val="00575A5B"/>
    <w:rsid w:val="00575C80"/>
    <w:rsid w:val="005765DC"/>
    <w:rsid w:val="00576D83"/>
    <w:rsid w:val="00580020"/>
    <w:rsid w:val="005832C3"/>
    <w:rsid w:val="00585AB0"/>
    <w:rsid w:val="005877EE"/>
    <w:rsid w:val="005935EC"/>
    <w:rsid w:val="00595FA2"/>
    <w:rsid w:val="00596E37"/>
    <w:rsid w:val="005A0D1C"/>
    <w:rsid w:val="005A1321"/>
    <w:rsid w:val="005A5374"/>
    <w:rsid w:val="005B1220"/>
    <w:rsid w:val="005B3678"/>
    <w:rsid w:val="005B52B8"/>
    <w:rsid w:val="005B63A6"/>
    <w:rsid w:val="005B6BC0"/>
    <w:rsid w:val="005D372E"/>
    <w:rsid w:val="005D3EA5"/>
    <w:rsid w:val="005D6D46"/>
    <w:rsid w:val="005D74BA"/>
    <w:rsid w:val="005E020D"/>
    <w:rsid w:val="005E1089"/>
    <w:rsid w:val="005E670F"/>
    <w:rsid w:val="005F0BF2"/>
    <w:rsid w:val="005F2C51"/>
    <w:rsid w:val="005F7919"/>
    <w:rsid w:val="00601381"/>
    <w:rsid w:val="00601AF8"/>
    <w:rsid w:val="0060264E"/>
    <w:rsid w:val="00607890"/>
    <w:rsid w:val="00607B99"/>
    <w:rsid w:val="00607CE3"/>
    <w:rsid w:val="00610A44"/>
    <w:rsid w:val="00611839"/>
    <w:rsid w:val="006125D3"/>
    <w:rsid w:val="006259DA"/>
    <w:rsid w:val="006277B7"/>
    <w:rsid w:val="006420BF"/>
    <w:rsid w:val="006423D4"/>
    <w:rsid w:val="00643772"/>
    <w:rsid w:val="006445D0"/>
    <w:rsid w:val="00646A11"/>
    <w:rsid w:val="00646A99"/>
    <w:rsid w:val="00650138"/>
    <w:rsid w:val="00654CB8"/>
    <w:rsid w:val="006605CF"/>
    <w:rsid w:val="006624F9"/>
    <w:rsid w:val="0067550D"/>
    <w:rsid w:val="006823BE"/>
    <w:rsid w:val="006876A1"/>
    <w:rsid w:val="00691046"/>
    <w:rsid w:val="0069115C"/>
    <w:rsid w:val="006916A2"/>
    <w:rsid w:val="00693E99"/>
    <w:rsid w:val="00696E85"/>
    <w:rsid w:val="006A09CE"/>
    <w:rsid w:val="006A1EDF"/>
    <w:rsid w:val="006A5607"/>
    <w:rsid w:val="006A5CE5"/>
    <w:rsid w:val="006B0455"/>
    <w:rsid w:val="006B21D4"/>
    <w:rsid w:val="006B32DA"/>
    <w:rsid w:val="006B57F3"/>
    <w:rsid w:val="006B64CB"/>
    <w:rsid w:val="006B72A8"/>
    <w:rsid w:val="006C35D0"/>
    <w:rsid w:val="006C3DD6"/>
    <w:rsid w:val="006C3F5A"/>
    <w:rsid w:val="006C7213"/>
    <w:rsid w:val="006C7AA0"/>
    <w:rsid w:val="006D349E"/>
    <w:rsid w:val="006E079D"/>
    <w:rsid w:val="006E0A9B"/>
    <w:rsid w:val="006E1306"/>
    <w:rsid w:val="006E6A73"/>
    <w:rsid w:val="006F0965"/>
    <w:rsid w:val="006F0A40"/>
    <w:rsid w:val="006F32B6"/>
    <w:rsid w:val="006F7000"/>
    <w:rsid w:val="0070089B"/>
    <w:rsid w:val="00700B16"/>
    <w:rsid w:val="007031CA"/>
    <w:rsid w:val="007039A5"/>
    <w:rsid w:val="00704586"/>
    <w:rsid w:val="00707208"/>
    <w:rsid w:val="007075FC"/>
    <w:rsid w:val="00707FE9"/>
    <w:rsid w:val="00711940"/>
    <w:rsid w:val="007130E4"/>
    <w:rsid w:val="00715A9E"/>
    <w:rsid w:val="00716469"/>
    <w:rsid w:val="00716D0B"/>
    <w:rsid w:val="00722965"/>
    <w:rsid w:val="00723216"/>
    <w:rsid w:val="0072598C"/>
    <w:rsid w:val="00727A80"/>
    <w:rsid w:val="007334AE"/>
    <w:rsid w:val="00734D95"/>
    <w:rsid w:val="00736206"/>
    <w:rsid w:val="007402BC"/>
    <w:rsid w:val="00740BFD"/>
    <w:rsid w:val="00740D92"/>
    <w:rsid w:val="00742C2C"/>
    <w:rsid w:val="0074364D"/>
    <w:rsid w:val="00745B89"/>
    <w:rsid w:val="00746186"/>
    <w:rsid w:val="0074720E"/>
    <w:rsid w:val="00747B7F"/>
    <w:rsid w:val="00750515"/>
    <w:rsid w:val="00757E69"/>
    <w:rsid w:val="007609B9"/>
    <w:rsid w:val="0076177F"/>
    <w:rsid w:val="00762823"/>
    <w:rsid w:val="00764321"/>
    <w:rsid w:val="0076653C"/>
    <w:rsid w:val="00772B57"/>
    <w:rsid w:val="007739DA"/>
    <w:rsid w:val="00774D96"/>
    <w:rsid w:val="007757A3"/>
    <w:rsid w:val="00775DA0"/>
    <w:rsid w:val="00776546"/>
    <w:rsid w:val="007820DE"/>
    <w:rsid w:val="00784852"/>
    <w:rsid w:val="00784E22"/>
    <w:rsid w:val="00787E5D"/>
    <w:rsid w:val="00795340"/>
    <w:rsid w:val="00795F42"/>
    <w:rsid w:val="00795FCF"/>
    <w:rsid w:val="007A03E3"/>
    <w:rsid w:val="007A0425"/>
    <w:rsid w:val="007A4AA9"/>
    <w:rsid w:val="007B2326"/>
    <w:rsid w:val="007B44E3"/>
    <w:rsid w:val="007B54E0"/>
    <w:rsid w:val="007B6B95"/>
    <w:rsid w:val="007C2AA5"/>
    <w:rsid w:val="007C3D10"/>
    <w:rsid w:val="007D031B"/>
    <w:rsid w:val="007D44DA"/>
    <w:rsid w:val="007D4E63"/>
    <w:rsid w:val="007D678C"/>
    <w:rsid w:val="007E003B"/>
    <w:rsid w:val="007E0691"/>
    <w:rsid w:val="007E66F2"/>
    <w:rsid w:val="007E688B"/>
    <w:rsid w:val="007E7788"/>
    <w:rsid w:val="007F03DC"/>
    <w:rsid w:val="007F0517"/>
    <w:rsid w:val="007F1D5B"/>
    <w:rsid w:val="007F404D"/>
    <w:rsid w:val="007F7E43"/>
    <w:rsid w:val="00803FCC"/>
    <w:rsid w:val="0080794E"/>
    <w:rsid w:val="00812E13"/>
    <w:rsid w:val="0081469F"/>
    <w:rsid w:val="00820964"/>
    <w:rsid w:val="0082638C"/>
    <w:rsid w:val="00840B31"/>
    <w:rsid w:val="00844282"/>
    <w:rsid w:val="008464BA"/>
    <w:rsid w:val="00846ACB"/>
    <w:rsid w:val="00850653"/>
    <w:rsid w:val="00850F29"/>
    <w:rsid w:val="00851221"/>
    <w:rsid w:val="0085196E"/>
    <w:rsid w:val="008521EC"/>
    <w:rsid w:val="0086188E"/>
    <w:rsid w:val="00861E5C"/>
    <w:rsid w:val="00864158"/>
    <w:rsid w:val="008671F2"/>
    <w:rsid w:val="00873687"/>
    <w:rsid w:val="00875CC5"/>
    <w:rsid w:val="00876DD3"/>
    <w:rsid w:val="008806BE"/>
    <w:rsid w:val="00886FBE"/>
    <w:rsid w:val="00890802"/>
    <w:rsid w:val="00893E34"/>
    <w:rsid w:val="008940F2"/>
    <w:rsid w:val="00897588"/>
    <w:rsid w:val="0089788A"/>
    <w:rsid w:val="008A464B"/>
    <w:rsid w:val="008B0950"/>
    <w:rsid w:val="008B2589"/>
    <w:rsid w:val="008B2B65"/>
    <w:rsid w:val="008B460A"/>
    <w:rsid w:val="008B4F0B"/>
    <w:rsid w:val="008B7B37"/>
    <w:rsid w:val="008B7C5B"/>
    <w:rsid w:val="008C55E8"/>
    <w:rsid w:val="008C64D3"/>
    <w:rsid w:val="008C72D0"/>
    <w:rsid w:val="008D23A6"/>
    <w:rsid w:val="008D4234"/>
    <w:rsid w:val="008D5EE9"/>
    <w:rsid w:val="008D6570"/>
    <w:rsid w:val="008D6747"/>
    <w:rsid w:val="008E397C"/>
    <w:rsid w:val="008E53D8"/>
    <w:rsid w:val="008E59C9"/>
    <w:rsid w:val="008E6704"/>
    <w:rsid w:val="008E6983"/>
    <w:rsid w:val="008E79C5"/>
    <w:rsid w:val="008F0DDD"/>
    <w:rsid w:val="008F3D35"/>
    <w:rsid w:val="00901DDB"/>
    <w:rsid w:val="00911C9E"/>
    <w:rsid w:val="00911E93"/>
    <w:rsid w:val="009126F7"/>
    <w:rsid w:val="0091690C"/>
    <w:rsid w:val="009235AA"/>
    <w:rsid w:val="009253DD"/>
    <w:rsid w:val="00927F5E"/>
    <w:rsid w:val="0093026C"/>
    <w:rsid w:val="0093061A"/>
    <w:rsid w:val="00933C3E"/>
    <w:rsid w:val="009346A0"/>
    <w:rsid w:val="0093738F"/>
    <w:rsid w:val="00937B9B"/>
    <w:rsid w:val="00940BCE"/>
    <w:rsid w:val="009424C8"/>
    <w:rsid w:val="009451F9"/>
    <w:rsid w:val="00945EB2"/>
    <w:rsid w:val="009463C5"/>
    <w:rsid w:val="00947137"/>
    <w:rsid w:val="0094737A"/>
    <w:rsid w:val="00954651"/>
    <w:rsid w:val="00957052"/>
    <w:rsid w:val="00962423"/>
    <w:rsid w:val="009625C4"/>
    <w:rsid w:val="00967ED1"/>
    <w:rsid w:val="0097021B"/>
    <w:rsid w:val="00971990"/>
    <w:rsid w:val="00973A8D"/>
    <w:rsid w:val="009747F5"/>
    <w:rsid w:val="0097731D"/>
    <w:rsid w:val="0097772C"/>
    <w:rsid w:val="00977C3C"/>
    <w:rsid w:val="009846E4"/>
    <w:rsid w:val="00987CCC"/>
    <w:rsid w:val="00991F3D"/>
    <w:rsid w:val="00997813"/>
    <w:rsid w:val="00997EFD"/>
    <w:rsid w:val="009A2232"/>
    <w:rsid w:val="009A3F0E"/>
    <w:rsid w:val="009A3FE1"/>
    <w:rsid w:val="009A67BE"/>
    <w:rsid w:val="009A69C2"/>
    <w:rsid w:val="009B39B8"/>
    <w:rsid w:val="009B3B2E"/>
    <w:rsid w:val="009B74B9"/>
    <w:rsid w:val="009B77A6"/>
    <w:rsid w:val="009B7ABC"/>
    <w:rsid w:val="009C0082"/>
    <w:rsid w:val="009C067E"/>
    <w:rsid w:val="009C47EF"/>
    <w:rsid w:val="009C5675"/>
    <w:rsid w:val="009C63D4"/>
    <w:rsid w:val="009C683A"/>
    <w:rsid w:val="009D0183"/>
    <w:rsid w:val="009D7353"/>
    <w:rsid w:val="009E13EC"/>
    <w:rsid w:val="009E3F88"/>
    <w:rsid w:val="009E6457"/>
    <w:rsid w:val="009E6D43"/>
    <w:rsid w:val="009F2855"/>
    <w:rsid w:val="009F4289"/>
    <w:rsid w:val="009F7F39"/>
    <w:rsid w:val="00A0280D"/>
    <w:rsid w:val="00A03054"/>
    <w:rsid w:val="00A1072F"/>
    <w:rsid w:val="00A117A7"/>
    <w:rsid w:val="00A127A7"/>
    <w:rsid w:val="00A157A1"/>
    <w:rsid w:val="00A21263"/>
    <w:rsid w:val="00A219D6"/>
    <w:rsid w:val="00A25416"/>
    <w:rsid w:val="00A259CB"/>
    <w:rsid w:val="00A25C9E"/>
    <w:rsid w:val="00A25EA5"/>
    <w:rsid w:val="00A306D2"/>
    <w:rsid w:val="00A33697"/>
    <w:rsid w:val="00A338ED"/>
    <w:rsid w:val="00A34E2B"/>
    <w:rsid w:val="00A36962"/>
    <w:rsid w:val="00A37112"/>
    <w:rsid w:val="00A47410"/>
    <w:rsid w:val="00A514D1"/>
    <w:rsid w:val="00A515F6"/>
    <w:rsid w:val="00A51898"/>
    <w:rsid w:val="00A519F0"/>
    <w:rsid w:val="00A52235"/>
    <w:rsid w:val="00A52CEB"/>
    <w:rsid w:val="00A561D2"/>
    <w:rsid w:val="00A56859"/>
    <w:rsid w:val="00A60325"/>
    <w:rsid w:val="00A636AD"/>
    <w:rsid w:val="00A63772"/>
    <w:rsid w:val="00A64CEE"/>
    <w:rsid w:val="00A66CC2"/>
    <w:rsid w:val="00A67645"/>
    <w:rsid w:val="00A67B18"/>
    <w:rsid w:val="00A717E8"/>
    <w:rsid w:val="00A72AE1"/>
    <w:rsid w:val="00A7379D"/>
    <w:rsid w:val="00A76D08"/>
    <w:rsid w:val="00A77EB2"/>
    <w:rsid w:val="00A800FA"/>
    <w:rsid w:val="00A83D7E"/>
    <w:rsid w:val="00A9130F"/>
    <w:rsid w:val="00A91920"/>
    <w:rsid w:val="00A91BA5"/>
    <w:rsid w:val="00A93CA9"/>
    <w:rsid w:val="00A94394"/>
    <w:rsid w:val="00A94871"/>
    <w:rsid w:val="00A9766D"/>
    <w:rsid w:val="00AA2976"/>
    <w:rsid w:val="00AA36DF"/>
    <w:rsid w:val="00AB53F5"/>
    <w:rsid w:val="00AB7A57"/>
    <w:rsid w:val="00AC2A22"/>
    <w:rsid w:val="00AC42C8"/>
    <w:rsid w:val="00AC4387"/>
    <w:rsid w:val="00AC4F80"/>
    <w:rsid w:val="00AE1CAA"/>
    <w:rsid w:val="00AE56CC"/>
    <w:rsid w:val="00AF3569"/>
    <w:rsid w:val="00AF5969"/>
    <w:rsid w:val="00AF730B"/>
    <w:rsid w:val="00B033A0"/>
    <w:rsid w:val="00B03851"/>
    <w:rsid w:val="00B105AA"/>
    <w:rsid w:val="00B131CC"/>
    <w:rsid w:val="00B26182"/>
    <w:rsid w:val="00B30888"/>
    <w:rsid w:val="00B37299"/>
    <w:rsid w:val="00B4220F"/>
    <w:rsid w:val="00B4516A"/>
    <w:rsid w:val="00B470FF"/>
    <w:rsid w:val="00B5537B"/>
    <w:rsid w:val="00B639CE"/>
    <w:rsid w:val="00B64891"/>
    <w:rsid w:val="00B653B2"/>
    <w:rsid w:val="00B75101"/>
    <w:rsid w:val="00B76711"/>
    <w:rsid w:val="00B770A7"/>
    <w:rsid w:val="00B84292"/>
    <w:rsid w:val="00B8455B"/>
    <w:rsid w:val="00B84659"/>
    <w:rsid w:val="00B84B8F"/>
    <w:rsid w:val="00B93220"/>
    <w:rsid w:val="00B93D51"/>
    <w:rsid w:val="00B94D98"/>
    <w:rsid w:val="00BA0842"/>
    <w:rsid w:val="00BB1859"/>
    <w:rsid w:val="00BB3BDE"/>
    <w:rsid w:val="00BB5390"/>
    <w:rsid w:val="00BC17AF"/>
    <w:rsid w:val="00BC48BF"/>
    <w:rsid w:val="00BC58DC"/>
    <w:rsid w:val="00BC7929"/>
    <w:rsid w:val="00BD25F2"/>
    <w:rsid w:val="00BD759C"/>
    <w:rsid w:val="00BE2099"/>
    <w:rsid w:val="00BE63D1"/>
    <w:rsid w:val="00BF05C3"/>
    <w:rsid w:val="00BF37F8"/>
    <w:rsid w:val="00BF4938"/>
    <w:rsid w:val="00BF4CB9"/>
    <w:rsid w:val="00BF53E8"/>
    <w:rsid w:val="00BF68A7"/>
    <w:rsid w:val="00BF7FCE"/>
    <w:rsid w:val="00C00226"/>
    <w:rsid w:val="00C02DE3"/>
    <w:rsid w:val="00C04A20"/>
    <w:rsid w:val="00C054E4"/>
    <w:rsid w:val="00C10301"/>
    <w:rsid w:val="00C13865"/>
    <w:rsid w:val="00C30983"/>
    <w:rsid w:val="00C32B90"/>
    <w:rsid w:val="00C3482A"/>
    <w:rsid w:val="00C361AE"/>
    <w:rsid w:val="00C368CD"/>
    <w:rsid w:val="00C407AB"/>
    <w:rsid w:val="00C40B82"/>
    <w:rsid w:val="00C4104D"/>
    <w:rsid w:val="00C41756"/>
    <w:rsid w:val="00C417B4"/>
    <w:rsid w:val="00C421CB"/>
    <w:rsid w:val="00C4302A"/>
    <w:rsid w:val="00C435E1"/>
    <w:rsid w:val="00C46B2D"/>
    <w:rsid w:val="00C50FD2"/>
    <w:rsid w:val="00C5101D"/>
    <w:rsid w:val="00C519D6"/>
    <w:rsid w:val="00C5683D"/>
    <w:rsid w:val="00C62B0B"/>
    <w:rsid w:val="00C63C00"/>
    <w:rsid w:val="00C73FA3"/>
    <w:rsid w:val="00C75F56"/>
    <w:rsid w:val="00C7778F"/>
    <w:rsid w:val="00C77977"/>
    <w:rsid w:val="00C84E05"/>
    <w:rsid w:val="00C86926"/>
    <w:rsid w:val="00C86C5D"/>
    <w:rsid w:val="00C91754"/>
    <w:rsid w:val="00C93CA7"/>
    <w:rsid w:val="00C961D1"/>
    <w:rsid w:val="00CA00A7"/>
    <w:rsid w:val="00CA2074"/>
    <w:rsid w:val="00CA472C"/>
    <w:rsid w:val="00CA6342"/>
    <w:rsid w:val="00CB1F3A"/>
    <w:rsid w:val="00CC0F94"/>
    <w:rsid w:val="00CC2DAC"/>
    <w:rsid w:val="00CD27DD"/>
    <w:rsid w:val="00CD4C1E"/>
    <w:rsid w:val="00CD54E9"/>
    <w:rsid w:val="00CD7A7B"/>
    <w:rsid w:val="00CD7F1D"/>
    <w:rsid w:val="00CE0024"/>
    <w:rsid w:val="00CE095F"/>
    <w:rsid w:val="00CE2886"/>
    <w:rsid w:val="00CE2C7C"/>
    <w:rsid w:val="00CE5EC9"/>
    <w:rsid w:val="00CF05EC"/>
    <w:rsid w:val="00CF1416"/>
    <w:rsid w:val="00CF24E7"/>
    <w:rsid w:val="00CF3B6C"/>
    <w:rsid w:val="00CF7E77"/>
    <w:rsid w:val="00D0119F"/>
    <w:rsid w:val="00D020F6"/>
    <w:rsid w:val="00D02825"/>
    <w:rsid w:val="00D03D12"/>
    <w:rsid w:val="00D03D51"/>
    <w:rsid w:val="00D06011"/>
    <w:rsid w:val="00D1145A"/>
    <w:rsid w:val="00D118F7"/>
    <w:rsid w:val="00D155E3"/>
    <w:rsid w:val="00D21F18"/>
    <w:rsid w:val="00D43446"/>
    <w:rsid w:val="00D437A8"/>
    <w:rsid w:val="00D4522D"/>
    <w:rsid w:val="00D51605"/>
    <w:rsid w:val="00D51713"/>
    <w:rsid w:val="00D51A73"/>
    <w:rsid w:val="00D526E3"/>
    <w:rsid w:val="00D5418B"/>
    <w:rsid w:val="00D56F16"/>
    <w:rsid w:val="00D57C58"/>
    <w:rsid w:val="00D63B26"/>
    <w:rsid w:val="00D63FF1"/>
    <w:rsid w:val="00D64819"/>
    <w:rsid w:val="00D65008"/>
    <w:rsid w:val="00D6537D"/>
    <w:rsid w:val="00D66123"/>
    <w:rsid w:val="00D66247"/>
    <w:rsid w:val="00D726A0"/>
    <w:rsid w:val="00D739AA"/>
    <w:rsid w:val="00D74BE2"/>
    <w:rsid w:val="00D76FB0"/>
    <w:rsid w:val="00D828CB"/>
    <w:rsid w:val="00D8508B"/>
    <w:rsid w:val="00D92221"/>
    <w:rsid w:val="00D937CF"/>
    <w:rsid w:val="00D93A72"/>
    <w:rsid w:val="00D958F5"/>
    <w:rsid w:val="00D978D6"/>
    <w:rsid w:val="00DA0788"/>
    <w:rsid w:val="00DA0FD2"/>
    <w:rsid w:val="00DA14F7"/>
    <w:rsid w:val="00DA2239"/>
    <w:rsid w:val="00DA2BB6"/>
    <w:rsid w:val="00DA37F6"/>
    <w:rsid w:val="00DA5E63"/>
    <w:rsid w:val="00DA773C"/>
    <w:rsid w:val="00DB022E"/>
    <w:rsid w:val="00DB356C"/>
    <w:rsid w:val="00DB3D53"/>
    <w:rsid w:val="00DB4F10"/>
    <w:rsid w:val="00DB5398"/>
    <w:rsid w:val="00DB60C7"/>
    <w:rsid w:val="00DC13B3"/>
    <w:rsid w:val="00DC2D0F"/>
    <w:rsid w:val="00DC3570"/>
    <w:rsid w:val="00DD1F75"/>
    <w:rsid w:val="00DD3156"/>
    <w:rsid w:val="00DD3362"/>
    <w:rsid w:val="00DD69C7"/>
    <w:rsid w:val="00DD7CE0"/>
    <w:rsid w:val="00DE061E"/>
    <w:rsid w:val="00DE15E9"/>
    <w:rsid w:val="00DE197F"/>
    <w:rsid w:val="00DF018E"/>
    <w:rsid w:val="00E05FB7"/>
    <w:rsid w:val="00E06EFD"/>
    <w:rsid w:val="00E07A39"/>
    <w:rsid w:val="00E1151F"/>
    <w:rsid w:val="00E13317"/>
    <w:rsid w:val="00E2020C"/>
    <w:rsid w:val="00E2429D"/>
    <w:rsid w:val="00E26215"/>
    <w:rsid w:val="00E2628E"/>
    <w:rsid w:val="00E266DA"/>
    <w:rsid w:val="00E26F9E"/>
    <w:rsid w:val="00E308CA"/>
    <w:rsid w:val="00E33022"/>
    <w:rsid w:val="00E516E8"/>
    <w:rsid w:val="00E521B0"/>
    <w:rsid w:val="00E53BF1"/>
    <w:rsid w:val="00E54DF5"/>
    <w:rsid w:val="00E55A91"/>
    <w:rsid w:val="00E57B02"/>
    <w:rsid w:val="00E6062B"/>
    <w:rsid w:val="00E64325"/>
    <w:rsid w:val="00E64540"/>
    <w:rsid w:val="00E645B0"/>
    <w:rsid w:val="00E6473A"/>
    <w:rsid w:val="00E65E69"/>
    <w:rsid w:val="00E67579"/>
    <w:rsid w:val="00E752B6"/>
    <w:rsid w:val="00E761F3"/>
    <w:rsid w:val="00E76C7F"/>
    <w:rsid w:val="00E80A21"/>
    <w:rsid w:val="00E85525"/>
    <w:rsid w:val="00E87437"/>
    <w:rsid w:val="00E91354"/>
    <w:rsid w:val="00E913DF"/>
    <w:rsid w:val="00E91F0F"/>
    <w:rsid w:val="00EB3A86"/>
    <w:rsid w:val="00EB5420"/>
    <w:rsid w:val="00EC3211"/>
    <w:rsid w:val="00EC3502"/>
    <w:rsid w:val="00ED037B"/>
    <w:rsid w:val="00ED0FA2"/>
    <w:rsid w:val="00ED3C58"/>
    <w:rsid w:val="00ED72C0"/>
    <w:rsid w:val="00EE055F"/>
    <w:rsid w:val="00EE29C9"/>
    <w:rsid w:val="00EE355D"/>
    <w:rsid w:val="00EE3CB3"/>
    <w:rsid w:val="00EE42BA"/>
    <w:rsid w:val="00EF022F"/>
    <w:rsid w:val="00EF4C75"/>
    <w:rsid w:val="00F03EA9"/>
    <w:rsid w:val="00F0647D"/>
    <w:rsid w:val="00F0737C"/>
    <w:rsid w:val="00F14533"/>
    <w:rsid w:val="00F17D75"/>
    <w:rsid w:val="00F233A0"/>
    <w:rsid w:val="00F24EF8"/>
    <w:rsid w:val="00F25D4B"/>
    <w:rsid w:val="00F25E7E"/>
    <w:rsid w:val="00F271FB"/>
    <w:rsid w:val="00F27FA0"/>
    <w:rsid w:val="00F306B6"/>
    <w:rsid w:val="00F336CB"/>
    <w:rsid w:val="00F34671"/>
    <w:rsid w:val="00F3513B"/>
    <w:rsid w:val="00F366F3"/>
    <w:rsid w:val="00F40FFA"/>
    <w:rsid w:val="00F412A1"/>
    <w:rsid w:val="00F43AC9"/>
    <w:rsid w:val="00F44739"/>
    <w:rsid w:val="00F459CC"/>
    <w:rsid w:val="00F501B5"/>
    <w:rsid w:val="00F538E1"/>
    <w:rsid w:val="00F5608B"/>
    <w:rsid w:val="00F60C9A"/>
    <w:rsid w:val="00F63180"/>
    <w:rsid w:val="00F63BF6"/>
    <w:rsid w:val="00F66742"/>
    <w:rsid w:val="00F71559"/>
    <w:rsid w:val="00F722BE"/>
    <w:rsid w:val="00F74596"/>
    <w:rsid w:val="00F804D0"/>
    <w:rsid w:val="00F80CD2"/>
    <w:rsid w:val="00F864C5"/>
    <w:rsid w:val="00F86C5D"/>
    <w:rsid w:val="00F90EA9"/>
    <w:rsid w:val="00F90F32"/>
    <w:rsid w:val="00F9106B"/>
    <w:rsid w:val="00F93D6B"/>
    <w:rsid w:val="00F94059"/>
    <w:rsid w:val="00F9481F"/>
    <w:rsid w:val="00F9561C"/>
    <w:rsid w:val="00F97F9B"/>
    <w:rsid w:val="00FA1177"/>
    <w:rsid w:val="00FA1926"/>
    <w:rsid w:val="00FA34DE"/>
    <w:rsid w:val="00FA3B23"/>
    <w:rsid w:val="00FA6637"/>
    <w:rsid w:val="00FA6D78"/>
    <w:rsid w:val="00FB041A"/>
    <w:rsid w:val="00FB110E"/>
    <w:rsid w:val="00FB24A5"/>
    <w:rsid w:val="00FB7161"/>
    <w:rsid w:val="00FC5DAB"/>
    <w:rsid w:val="00FD021F"/>
    <w:rsid w:val="00FD3711"/>
    <w:rsid w:val="00FD560F"/>
    <w:rsid w:val="00FE148A"/>
    <w:rsid w:val="00FF08FD"/>
    <w:rsid w:val="00FF1E57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748C0"/>
  <w15:docId w15:val="{5F64A650-6EFF-4114-A3CF-52A89110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89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51713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FF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5DF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253DD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FF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55DF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FF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FF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517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ascii="Calibri" w:eastAsiaTheme="minorHAns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355D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355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ytu">
    <w:name w:val="Title"/>
    <w:aliases w:val=" Znak,Znak Znak"/>
    <w:basedOn w:val="Normalny"/>
    <w:link w:val="TytuZnak"/>
    <w:uiPriority w:val="99"/>
    <w:qFormat/>
    <w:rsid w:val="00355DFA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355DFA"/>
    <w:rPr>
      <w:rFonts w:ascii="Arial Narrow" w:eastAsia="Times New Roman" w:hAnsi="Arial Narrow" w:cs="Times New Roman"/>
      <w:b/>
      <w:bCs/>
      <w:color w:val="000000"/>
      <w:kern w:val="28"/>
      <w:sz w:val="108"/>
      <w:szCs w:val="10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5DFA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5DFA"/>
    <w:rPr>
      <w:rFonts w:ascii="Times New (W1)" w:eastAsia="Times New Roman" w:hAnsi="Times New (W1)" w:cs="Times New (W1)"/>
      <w:sz w:val="24"/>
      <w:szCs w:val="24"/>
    </w:rPr>
  </w:style>
  <w:style w:type="paragraph" w:styleId="Podtytu">
    <w:name w:val="Subtitle"/>
    <w:basedOn w:val="Normalny"/>
    <w:link w:val="PodtytuZnak"/>
    <w:qFormat/>
    <w:rsid w:val="00355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55D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anumerowana">
    <w:name w:val="List Number"/>
    <w:basedOn w:val="Normalny"/>
    <w:rsid w:val="00355DFA"/>
    <w:pPr>
      <w:numPr>
        <w:numId w:val="1"/>
      </w:numPr>
      <w:tabs>
        <w:tab w:val="clear" w:pos="2083"/>
        <w:tab w:val="num" w:pos="1080"/>
      </w:tabs>
      <w:suppressAutoHyphens/>
      <w:spacing w:after="0" w:line="240" w:lineRule="auto"/>
      <w:ind w:left="360" w:hanging="360"/>
    </w:pPr>
    <w:rPr>
      <w:rFonts w:ascii="Times New Roman" w:eastAsia="Calibri" w:hAnsi="Times New Roman" w:cs="Trebuchet MS"/>
      <w:sz w:val="24"/>
      <w:szCs w:val="24"/>
    </w:rPr>
  </w:style>
  <w:style w:type="paragraph" w:customStyle="1" w:styleId="Akapitzlist2">
    <w:name w:val="Akapit z listą2"/>
    <w:basedOn w:val="Normalny"/>
    <w:link w:val="ListParagraphChar"/>
    <w:rsid w:val="00355DF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5DFA"/>
    <w:pPr>
      <w:suppressAutoHyphens/>
      <w:spacing w:after="0" w:line="240" w:lineRule="auto"/>
    </w:pPr>
    <w:rPr>
      <w:rFonts w:ascii="Times New Roman" w:eastAsia="Times New Roman" w:hAnsi="Times New Roman" w:cs="Trebuchet MS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DFA"/>
    <w:rPr>
      <w:rFonts w:ascii="Times New Roman" w:eastAsia="Times New Roman" w:hAnsi="Times New Roman" w:cs="Trebuchet MS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E3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83E32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3E32"/>
    <w:rPr>
      <w:vertAlign w:val="superscript"/>
    </w:rPr>
  </w:style>
  <w:style w:type="paragraph" w:styleId="Lista">
    <w:name w:val="List"/>
    <w:basedOn w:val="Normalny"/>
    <w:uiPriority w:val="99"/>
    <w:semiHidden/>
    <w:unhideWhenUsed/>
    <w:rsid w:val="00047624"/>
    <w:pPr>
      <w:ind w:left="283" w:hanging="283"/>
      <w:contextualSpacing/>
    </w:pPr>
  </w:style>
  <w:style w:type="paragraph" w:styleId="Zwykytekst">
    <w:name w:val="Plain Text"/>
    <w:aliases w:val="Plain Text Char"/>
    <w:basedOn w:val="Normalny"/>
    <w:link w:val="ZwykytekstZnak"/>
    <w:uiPriority w:val="99"/>
    <w:rsid w:val="001956C4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uiPriority w:val="99"/>
    <w:rsid w:val="001956C4"/>
    <w:rPr>
      <w:rFonts w:ascii="Consolas" w:eastAsia="Times New Roman" w:hAnsi="Consolas" w:cs="Consolas"/>
      <w:sz w:val="21"/>
      <w:szCs w:val="21"/>
      <w:lang w:eastAsia="en-US"/>
    </w:rPr>
  </w:style>
  <w:style w:type="character" w:styleId="Uwydatnienie">
    <w:name w:val="Emphasis"/>
    <w:basedOn w:val="Domylnaczcionkaakapitu"/>
    <w:uiPriority w:val="20"/>
    <w:qFormat/>
    <w:rsid w:val="008D5EE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E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ezodstpw1">
    <w:name w:val="Bez odstępów1"/>
    <w:rsid w:val="00E76C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NormalnyWeb">
    <w:name w:val="Normal (Web)"/>
    <w:basedOn w:val="Normalny"/>
    <w:unhideWhenUsed/>
    <w:rsid w:val="007D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rsid w:val="007D678C"/>
    <w:pPr>
      <w:ind w:left="720"/>
    </w:pPr>
    <w:rPr>
      <w:rFonts w:ascii="Calibri" w:eastAsia="Calibri" w:hAnsi="Calibri" w:cs="Times New Roman"/>
    </w:rPr>
  </w:style>
  <w:style w:type="paragraph" w:styleId="Bezodstpw">
    <w:name w:val="No Spacing"/>
    <w:qFormat/>
    <w:rsid w:val="007D67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basedOn w:val="Domylnaczcionkaakapitu"/>
    <w:link w:val="Akapitzlist"/>
    <w:uiPriority w:val="34"/>
    <w:qFormat/>
    <w:locked/>
    <w:rsid w:val="0082638C"/>
  </w:style>
  <w:style w:type="character" w:customStyle="1" w:styleId="Nagwek5Znak">
    <w:name w:val="Nagłówek 5 Znak"/>
    <w:basedOn w:val="Domylnaczcionkaakapitu"/>
    <w:link w:val="Nagwek5"/>
    <w:rsid w:val="009253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atta1listtitle">
    <w:name w:val="atta1_list_title"/>
    <w:basedOn w:val="Domylnaczcionkaakapitu"/>
    <w:rsid w:val="008A464B"/>
  </w:style>
  <w:style w:type="character" w:customStyle="1" w:styleId="apple-converted-space">
    <w:name w:val="apple-converted-space"/>
    <w:basedOn w:val="Domylnaczcionkaakapitu"/>
    <w:rsid w:val="001E56A1"/>
  </w:style>
  <w:style w:type="character" w:styleId="Odwoaniedokomentarza">
    <w:name w:val="annotation reference"/>
    <w:basedOn w:val="Domylnaczcionkaakapitu"/>
    <w:uiPriority w:val="99"/>
    <w:semiHidden/>
    <w:unhideWhenUsed/>
    <w:rsid w:val="003B448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48F"/>
    <w:pPr>
      <w:suppressAutoHyphens w:val="0"/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48F"/>
    <w:rPr>
      <w:rFonts w:ascii="Times New Roman" w:eastAsia="Times New Roman" w:hAnsi="Times New Roman" w:cs="Trebuchet MS"/>
      <w:b/>
      <w:bCs/>
      <w:sz w:val="20"/>
      <w:szCs w:val="20"/>
    </w:rPr>
  </w:style>
  <w:style w:type="character" w:customStyle="1" w:styleId="ListParagraphChar">
    <w:name w:val="List Paragraph Char"/>
    <w:link w:val="Akapitzlist2"/>
    <w:locked/>
    <w:rsid w:val="004F54BF"/>
    <w:rPr>
      <w:rFonts w:ascii="Times New Roman" w:eastAsia="Calibri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F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F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F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rawka">
    <w:name w:val="Revision"/>
    <w:hidden/>
    <w:uiPriority w:val="99"/>
    <w:semiHidden/>
    <w:rsid w:val="0071194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A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kiniorska@sejmik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os&#322;aw.krzysztofek@sejmik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77CBB-BD93-4EC3-94E5-2A073249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Krzysztofek, Mirosław</cp:lastModifiedBy>
  <cp:revision>31</cp:revision>
  <cp:lastPrinted>2022-08-26T12:12:00Z</cp:lastPrinted>
  <dcterms:created xsi:type="dcterms:W3CDTF">2022-06-22T08:17:00Z</dcterms:created>
  <dcterms:modified xsi:type="dcterms:W3CDTF">2022-09-07T07:46:00Z</dcterms:modified>
</cp:coreProperties>
</file>