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06A" w:rsidRDefault="00BB5483" w:rsidP="00491760">
      <w:pPr>
        <w:spacing w:after="0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Załącznik nr 3</w:t>
      </w:r>
      <w:r w:rsidR="0083439F" w:rsidRPr="009D0013">
        <w:rPr>
          <w:rFonts w:ascii="Times New Roman" w:hAnsi="Times New Roman"/>
          <w:sz w:val="12"/>
          <w:szCs w:val="12"/>
        </w:rPr>
        <w:t xml:space="preserve"> </w:t>
      </w:r>
    </w:p>
    <w:p w:rsidR="00491760" w:rsidRDefault="00491760" w:rsidP="00491760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491760" w:rsidRDefault="00491760" w:rsidP="0049176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359D4" w:rsidRDefault="00214F9E" w:rsidP="001E57BF">
      <w:pPr>
        <w:jc w:val="center"/>
        <w:rPr>
          <w:b/>
          <w:sz w:val="24"/>
        </w:rPr>
      </w:pPr>
      <w:r>
        <w:rPr>
          <w:b/>
          <w:sz w:val="24"/>
        </w:rPr>
        <w:t xml:space="preserve">Zakres danych </w:t>
      </w:r>
      <w:r w:rsidRPr="00214F9E">
        <w:rPr>
          <w:b/>
          <w:sz w:val="24"/>
        </w:rPr>
        <w:t xml:space="preserve">koniecznych do wprowadzenia </w:t>
      </w:r>
      <w:r w:rsidR="003359D4">
        <w:rPr>
          <w:b/>
          <w:sz w:val="24"/>
        </w:rPr>
        <w:t>w centralnym systemie teleinformatycznym (SL 2014)</w:t>
      </w:r>
    </w:p>
    <w:p w:rsidR="00CA64BD" w:rsidRDefault="00CA64BD" w:rsidP="001E57BF">
      <w:pPr>
        <w:jc w:val="center"/>
        <w:rPr>
          <w:b/>
          <w:sz w:val="24"/>
        </w:rPr>
      </w:pPr>
    </w:p>
    <w:p w:rsidR="00CA64BD" w:rsidRDefault="00CA64BD" w:rsidP="001E57BF">
      <w:pPr>
        <w:jc w:val="center"/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Świętokrzyska Ekonomia Społeczna</w:t>
            </w:r>
          </w:p>
        </w:tc>
      </w:tr>
      <w:tr w:rsidR="00BB5483" w:rsidTr="00BB548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83" w:rsidRDefault="003359D4" w:rsidP="00CA12FB">
            <w:r>
              <w:t>RPSW.09.03.02-260001/15-00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BB5483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BB5483" w:rsidRDefault="00BB5483" w:rsidP="00BB5483">
      <w:pPr>
        <w:rPr>
          <w:b/>
          <w:sz w:val="24"/>
        </w:rPr>
      </w:pPr>
    </w:p>
    <w:p w:rsidR="00CA64BD" w:rsidRDefault="00CA64BD" w:rsidP="00BB5483">
      <w:pPr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uczestnika projektu, który otrzymał wsparcie w ramach Regionalnego Programu Operacyjnego Województwa Świętokrzyskiego na lata 2014-2020</w:t>
      </w:r>
    </w:p>
    <w:p w:rsidR="00BB5483" w:rsidRDefault="00BB5483" w:rsidP="00BB5483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4F9E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 xml:space="preserve">Imię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 xml:space="preserve">Nazwisko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PESEL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</w:tr>
      <w:tr w:rsidR="00214F9E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Płeć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Wiek w chwili przystąpienia do projektu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CA64BD" w:rsidRDefault="00214F9E" w:rsidP="00BB5483">
            <w:pPr>
              <w:rPr>
                <w:b/>
                <w:sz w:val="20"/>
              </w:rPr>
            </w:pPr>
            <w:r w:rsidRPr="00CA64BD">
              <w:rPr>
                <w:b/>
                <w:sz w:val="20"/>
              </w:rPr>
              <w:t>Wykształcenie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numPr>
                <w:ilvl w:val="0"/>
                <w:numId w:val="36"/>
              </w:numPr>
              <w:spacing w:after="0" w:line="360" w:lineRule="auto"/>
            </w:pPr>
            <w:r>
              <w:t>Kobieta</w:t>
            </w:r>
          </w:p>
          <w:p w:rsidR="00214F9E" w:rsidRDefault="00214F9E" w:rsidP="00214F9E">
            <w:pPr>
              <w:numPr>
                <w:ilvl w:val="0"/>
                <w:numId w:val="36"/>
              </w:numPr>
              <w:spacing w:after="0" w:line="360" w:lineRule="auto"/>
            </w:pPr>
            <w:r>
              <w:t>Mężczyzna</w:t>
            </w:r>
          </w:p>
        </w:tc>
        <w:tc>
          <w:tcPr>
            <w:tcW w:w="3021" w:type="dxa"/>
          </w:tcPr>
          <w:p w:rsidR="00214F9E" w:rsidRDefault="00214F9E" w:rsidP="00214F9E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CA64BD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Niższe niż podstawowe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Podstawowe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Gimnazjalne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 xml:space="preserve">Ponadgimnazjalne </w:t>
            </w:r>
          </w:p>
          <w:p w:rsidR="00214F9E" w:rsidRDefault="00CA64BD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Policealne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Wyższe</w:t>
            </w:r>
          </w:p>
        </w:tc>
      </w:tr>
    </w:tbl>
    <w:p w:rsidR="00214F9E" w:rsidRDefault="00214F9E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214F9E" w:rsidRDefault="00214F9E" w:rsidP="00214F9E">
      <w:pPr>
        <w:spacing w:after="0" w:line="240" w:lineRule="auto"/>
        <w:rPr>
          <w:b/>
          <w:sz w:val="20"/>
        </w:rPr>
      </w:pPr>
      <w:r w:rsidRPr="00214F9E">
        <w:rPr>
          <w:b/>
          <w:sz w:val="20"/>
        </w:rPr>
        <w:lastRenderedPageBreak/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Gmina 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Ulica </w:t>
            </w:r>
          </w:p>
        </w:tc>
      </w:tr>
      <w:tr w:rsidR="00214F9E" w:rsidTr="00C47C30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Kod pocztowy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3D1E70" w:rsidTr="00D44325">
        <w:tc>
          <w:tcPr>
            <w:tcW w:w="3020" w:type="dxa"/>
            <w:shd w:val="clear" w:color="auto" w:fill="BFBFBF" w:themeFill="background1" w:themeFillShade="BF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 e-mail</w:t>
            </w:r>
          </w:p>
        </w:tc>
      </w:tr>
      <w:tr w:rsidR="003D1E70" w:rsidTr="00430DB6">
        <w:tc>
          <w:tcPr>
            <w:tcW w:w="3020" w:type="dxa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214F9E" w:rsidRDefault="00214F9E" w:rsidP="00214F9E">
      <w:pPr>
        <w:spacing w:after="0" w:line="240" w:lineRule="auto"/>
        <w:rPr>
          <w:b/>
          <w:sz w:val="20"/>
        </w:rPr>
      </w:pPr>
    </w:p>
    <w:p w:rsidR="00214F9E" w:rsidRDefault="00601B99" w:rsidP="00214F9E">
      <w:pPr>
        <w:spacing w:after="0" w:line="240" w:lineRule="auto"/>
        <w:rPr>
          <w:b/>
          <w:sz w:val="20"/>
        </w:rPr>
      </w:pPr>
      <w:r>
        <w:rPr>
          <w:b/>
          <w:sz w:val="20"/>
        </w:rPr>
        <w:t>INFORMACJE O ZATRUDNIENIU</w:t>
      </w:r>
    </w:p>
    <w:p w:rsidR="003D1E70" w:rsidRDefault="003D1E70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1E70" w:rsidTr="00D44325">
        <w:tc>
          <w:tcPr>
            <w:tcW w:w="4531" w:type="dxa"/>
            <w:shd w:val="clear" w:color="auto" w:fill="BFBFBF" w:themeFill="background1" w:themeFillShade="BF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Wykonywany zawód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Miejsce zatrudnienia</w:t>
            </w:r>
          </w:p>
        </w:tc>
      </w:tr>
      <w:tr w:rsidR="003D1E70" w:rsidTr="003D1E70"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3D1E70" w:rsidRDefault="003D1E70" w:rsidP="00214F9E">
      <w:pPr>
        <w:spacing w:after="0" w:line="240" w:lineRule="auto"/>
        <w:rPr>
          <w:b/>
          <w:sz w:val="20"/>
        </w:rPr>
      </w:pPr>
    </w:p>
    <w:p w:rsidR="00601B99" w:rsidRDefault="00601B99" w:rsidP="00214F9E">
      <w:pPr>
        <w:spacing w:after="0" w:line="240" w:lineRule="auto"/>
        <w:rPr>
          <w:b/>
          <w:sz w:val="20"/>
        </w:rPr>
      </w:pPr>
    </w:p>
    <w:p w:rsidR="00601B99" w:rsidRDefault="00601B99" w:rsidP="00214F9E">
      <w:pPr>
        <w:spacing w:after="0" w:line="240" w:lineRule="auto"/>
        <w:rPr>
          <w:b/>
          <w:sz w:val="20"/>
        </w:rPr>
      </w:pPr>
      <w:r w:rsidRPr="00601B99">
        <w:rPr>
          <w:b/>
          <w:sz w:val="20"/>
        </w:rPr>
        <w:t>STATUS UCZESTNIKA PROJEKTU W CHWILI PRZYSTĄPIENIA DO PROJEKTU</w:t>
      </w:r>
      <w:r>
        <w:rPr>
          <w:b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należąca do mniejszości narodowej lub etnicznej, migrant, osoba obcego pochodzenia</w:t>
            </w:r>
          </w:p>
        </w:tc>
        <w:tc>
          <w:tcPr>
            <w:tcW w:w="4531" w:type="dxa"/>
            <w:shd w:val="clear" w:color="auto" w:fill="FFFFFF" w:themeFill="background1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bezdomna lub dotknięta wykluczeniem z dostępu do mieszkań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Osoba z niepełnosprawnościami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przebywająca w gospodarstwie</w:t>
            </w:r>
            <w:r>
              <w:rPr>
                <w:b/>
                <w:sz w:val="20"/>
              </w:rPr>
              <w:t xml:space="preserve"> domowym bez osób pracujących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P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w tym: w gospodarstwie domowym z dziećmi pozostającymi na utrzymaniu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P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żyjąca w gospodarstwie składającym się z jednej osoby dorosłej i dziec</w:t>
            </w:r>
            <w:r>
              <w:rPr>
                <w:b/>
                <w:sz w:val="20"/>
              </w:rPr>
              <w:t xml:space="preserve">i pozostających na utrzymaniu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P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w innej niekorzystnej sytuacji społecznej (innej niż wymienione powyżej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="003D1E70" w:rsidRPr="00214F9E" w:rsidRDefault="003D1E70" w:rsidP="00214F9E">
      <w:pPr>
        <w:spacing w:after="0" w:line="240" w:lineRule="auto"/>
        <w:rPr>
          <w:b/>
          <w:sz w:val="20"/>
        </w:rPr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BB5483" w:rsidRPr="00BB5483" w:rsidRDefault="00BB5483" w:rsidP="00BB5483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(data i podpis Beneficjenta)</w:t>
      </w:r>
    </w:p>
    <w:sectPr w:rsidR="00BB5483" w:rsidRPr="00BB5483" w:rsidSect="00CD306A">
      <w:headerReference w:type="first" r:id="rId9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F87" w:rsidRDefault="00130F87" w:rsidP="003937D5">
      <w:pPr>
        <w:spacing w:after="0" w:line="240" w:lineRule="auto"/>
      </w:pPr>
      <w:r>
        <w:separator/>
      </w:r>
    </w:p>
  </w:endnote>
  <w:endnote w:type="continuationSeparator" w:id="0">
    <w:p w:rsidR="00130F87" w:rsidRDefault="00130F87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F87" w:rsidRDefault="00130F87" w:rsidP="003937D5">
      <w:pPr>
        <w:spacing w:after="0" w:line="240" w:lineRule="auto"/>
      </w:pPr>
      <w:r>
        <w:separator/>
      </w:r>
    </w:p>
  </w:footnote>
  <w:footnote w:type="continuationSeparator" w:id="0">
    <w:p w:rsidR="00130F87" w:rsidRDefault="00130F87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1A62EE"/>
    <w:multiLevelType w:val="hybridMultilevel"/>
    <w:tmpl w:val="1A546A30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34"/>
  </w:num>
  <w:num w:numId="5">
    <w:abstractNumId w:val="29"/>
  </w:num>
  <w:num w:numId="6">
    <w:abstractNumId w:val="9"/>
  </w:num>
  <w:num w:numId="7">
    <w:abstractNumId w:val="33"/>
  </w:num>
  <w:num w:numId="8">
    <w:abstractNumId w:val="14"/>
  </w:num>
  <w:num w:numId="9">
    <w:abstractNumId w:val="5"/>
  </w:num>
  <w:num w:numId="10">
    <w:abstractNumId w:val="20"/>
  </w:num>
  <w:num w:numId="11">
    <w:abstractNumId w:val="21"/>
  </w:num>
  <w:num w:numId="12">
    <w:abstractNumId w:val="27"/>
  </w:num>
  <w:num w:numId="13">
    <w:abstractNumId w:val="38"/>
  </w:num>
  <w:num w:numId="14">
    <w:abstractNumId w:val="19"/>
  </w:num>
  <w:num w:numId="15">
    <w:abstractNumId w:val="16"/>
  </w:num>
  <w:num w:numId="16">
    <w:abstractNumId w:val="25"/>
  </w:num>
  <w:num w:numId="17">
    <w:abstractNumId w:val="26"/>
  </w:num>
  <w:num w:numId="18">
    <w:abstractNumId w:val="8"/>
  </w:num>
  <w:num w:numId="19">
    <w:abstractNumId w:val="13"/>
  </w:num>
  <w:num w:numId="20">
    <w:abstractNumId w:val="32"/>
  </w:num>
  <w:num w:numId="21">
    <w:abstractNumId w:val="36"/>
  </w:num>
  <w:num w:numId="22">
    <w:abstractNumId w:val="12"/>
  </w:num>
  <w:num w:numId="23">
    <w:abstractNumId w:val="0"/>
  </w:num>
  <w:num w:numId="24">
    <w:abstractNumId w:val="28"/>
  </w:num>
  <w:num w:numId="25">
    <w:abstractNumId w:val="15"/>
  </w:num>
  <w:num w:numId="26">
    <w:abstractNumId w:val="31"/>
  </w:num>
  <w:num w:numId="27">
    <w:abstractNumId w:val="6"/>
  </w:num>
  <w:num w:numId="28">
    <w:abstractNumId w:val="2"/>
  </w:num>
  <w:num w:numId="29">
    <w:abstractNumId w:val="30"/>
  </w:num>
  <w:num w:numId="30">
    <w:abstractNumId w:val="37"/>
  </w:num>
  <w:num w:numId="31">
    <w:abstractNumId w:val="1"/>
  </w:num>
  <w:num w:numId="32">
    <w:abstractNumId w:val="3"/>
  </w:num>
  <w:num w:numId="33">
    <w:abstractNumId w:val="35"/>
  </w:num>
  <w:num w:numId="34">
    <w:abstractNumId w:val="10"/>
  </w:num>
  <w:num w:numId="35">
    <w:abstractNumId w:val="7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00C9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0F8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D299B"/>
    <w:rsid w:val="001D5053"/>
    <w:rsid w:val="001D7EB4"/>
    <w:rsid w:val="001E57BF"/>
    <w:rsid w:val="001F5D5E"/>
    <w:rsid w:val="00214F9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55FF"/>
    <w:rsid w:val="003135D3"/>
    <w:rsid w:val="00331787"/>
    <w:rsid w:val="003359D4"/>
    <w:rsid w:val="003378BC"/>
    <w:rsid w:val="00342AD4"/>
    <w:rsid w:val="00342D7C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1E70"/>
    <w:rsid w:val="003D775F"/>
    <w:rsid w:val="003D7D26"/>
    <w:rsid w:val="003D7F7B"/>
    <w:rsid w:val="003E34E3"/>
    <w:rsid w:val="003E3FB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91760"/>
    <w:rsid w:val="004A0A18"/>
    <w:rsid w:val="004A7A63"/>
    <w:rsid w:val="004B2D15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945B9"/>
    <w:rsid w:val="00597C7D"/>
    <w:rsid w:val="005B06DC"/>
    <w:rsid w:val="005C3C3C"/>
    <w:rsid w:val="005E564F"/>
    <w:rsid w:val="005F4FC2"/>
    <w:rsid w:val="00601B99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38B9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C45"/>
    <w:rsid w:val="008940D1"/>
    <w:rsid w:val="0089417B"/>
    <w:rsid w:val="008A11F0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330F8"/>
    <w:rsid w:val="009420F9"/>
    <w:rsid w:val="00947DD3"/>
    <w:rsid w:val="0095016B"/>
    <w:rsid w:val="0095334D"/>
    <w:rsid w:val="009541AE"/>
    <w:rsid w:val="009545DC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6B67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B5483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A64B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44325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A303F"/>
    <w:rsid w:val="00DB3AE9"/>
    <w:rsid w:val="00DB6FB3"/>
    <w:rsid w:val="00DC5294"/>
    <w:rsid w:val="00DC799D"/>
    <w:rsid w:val="00DD0F02"/>
    <w:rsid w:val="00DD1777"/>
    <w:rsid w:val="00DD7F9F"/>
    <w:rsid w:val="00DE2718"/>
    <w:rsid w:val="00DF0AE9"/>
    <w:rsid w:val="00E03C88"/>
    <w:rsid w:val="00E24D03"/>
    <w:rsid w:val="00E32FD0"/>
    <w:rsid w:val="00E35284"/>
    <w:rsid w:val="00E41C56"/>
    <w:rsid w:val="00E43F5C"/>
    <w:rsid w:val="00E654AA"/>
    <w:rsid w:val="00E66FD3"/>
    <w:rsid w:val="00E70AD3"/>
    <w:rsid w:val="00E7105F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202F"/>
    <w:rsid w:val="00EF5298"/>
    <w:rsid w:val="00EF7EE6"/>
    <w:rsid w:val="00F01A36"/>
    <w:rsid w:val="00F3527A"/>
    <w:rsid w:val="00F40AB1"/>
    <w:rsid w:val="00F4611C"/>
    <w:rsid w:val="00F53C6B"/>
    <w:rsid w:val="00F53FEA"/>
    <w:rsid w:val="00F65312"/>
    <w:rsid w:val="00F67A2C"/>
    <w:rsid w:val="00F73371"/>
    <w:rsid w:val="00F8695D"/>
    <w:rsid w:val="00F97E93"/>
    <w:rsid w:val="00FA5D0C"/>
    <w:rsid w:val="00FC3F0A"/>
    <w:rsid w:val="00FC42F3"/>
    <w:rsid w:val="00FC6C15"/>
    <w:rsid w:val="00FE295E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285FA-1A60-4C14-9475-29A1FDB2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Skóra, Magdalena</cp:lastModifiedBy>
  <cp:revision>2</cp:revision>
  <cp:lastPrinted>2016-05-17T12:37:00Z</cp:lastPrinted>
  <dcterms:created xsi:type="dcterms:W3CDTF">2017-05-15T11:59:00Z</dcterms:created>
  <dcterms:modified xsi:type="dcterms:W3CDTF">2017-05-15T11:59:00Z</dcterms:modified>
</cp:coreProperties>
</file>