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CF63" w14:textId="77777777" w:rsidR="00526251" w:rsidRPr="00D76C31" w:rsidRDefault="00D76C31" w:rsidP="00526251">
      <w:pPr>
        <w:pStyle w:val="Default"/>
        <w:spacing w:line="360" w:lineRule="auto"/>
        <w:jc w:val="center"/>
        <w:rPr>
          <w:b/>
        </w:rPr>
      </w:pPr>
      <w:r w:rsidRPr="00D76C31">
        <w:rPr>
          <w:b/>
        </w:rPr>
        <w:t xml:space="preserve"> </w:t>
      </w:r>
      <w:r w:rsidR="00526251" w:rsidRPr="00D76C31">
        <w:rPr>
          <w:b/>
        </w:rPr>
        <w:t>Program warsztatów</w:t>
      </w:r>
    </w:p>
    <w:p w14:paraId="3C8CBA91" w14:textId="5DB13E75" w:rsidR="00526251" w:rsidRDefault="00526251" w:rsidP="00526251">
      <w:pPr>
        <w:pStyle w:val="Default"/>
        <w:spacing w:line="360" w:lineRule="auto"/>
        <w:jc w:val="center"/>
        <w:rPr>
          <w:b/>
        </w:rPr>
      </w:pPr>
      <w:r w:rsidRPr="00D76C31">
        <w:rPr>
          <w:b/>
        </w:rPr>
        <w:t>„</w:t>
      </w:r>
      <w:r w:rsidR="0072500E">
        <w:rPr>
          <w:b/>
        </w:rPr>
        <w:t>Budowanie marki lokalnej z udziałem jednostek samorządu terytorialnego i podmiotów ekonomii społecznej</w:t>
      </w:r>
      <w:r w:rsidRPr="00D76C31">
        <w:rPr>
          <w:b/>
        </w:rPr>
        <w:t xml:space="preserve">” </w:t>
      </w:r>
    </w:p>
    <w:p w14:paraId="460DEB64" w14:textId="73B5EE1C" w:rsidR="0072500E" w:rsidRPr="00D76C31" w:rsidRDefault="0072500E" w:rsidP="00526251">
      <w:pPr>
        <w:pStyle w:val="Default"/>
        <w:spacing w:line="360" w:lineRule="auto"/>
        <w:jc w:val="center"/>
        <w:rPr>
          <w:b/>
        </w:rPr>
      </w:pP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4392"/>
        <w:gridCol w:w="1131"/>
        <w:gridCol w:w="851"/>
        <w:gridCol w:w="1848"/>
      </w:tblGrid>
      <w:tr w:rsidR="00D76C31" w14:paraId="081D8DB7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42E8920" w14:textId="77777777" w:rsidR="00D76C31" w:rsidRPr="00571C0E" w:rsidRDefault="00D76C31" w:rsidP="003F36B9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4F67D7" w14:textId="77777777" w:rsidR="00D76C31" w:rsidRPr="00571C0E" w:rsidRDefault="00D76C31" w:rsidP="003F36B9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Godziny</w:t>
            </w:r>
          </w:p>
          <w:p w14:paraId="294F8D6E" w14:textId="77777777" w:rsidR="00D76C31" w:rsidRPr="00571C0E" w:rsidRDefault="00D76C31" w:rsidP="003F36B9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zajęć              (od – do)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6BF18522" w14:textId="77777777" w:rsidR="00D76C31" w:rsidRPr="00571C0E" w:rsidRDefault="00D76C31" w:rsidP="003F36B9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8D50D4" w14:textId="77777777" w:rsidR="00D76C31" w:rsidRPr="00571C0E" w:rsidRDefault="00D76C31" w:rsidP="003F36B9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6762A902" w14:textId="77777777" w:rsidR="00D76C31" w:rsidRPr="00571C0E" w:rsidRDefault="00D76C31" w:rsidP="003F36B9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Tematyka szczegółowa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4EFAA351" w14:textId="77777777" w:rsidR="00D76C31" w:rsidRPr="00571C0E" w:rsidRDefault="00D76C31" w:rsidP="003F36B9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Metody realizacji</w:t>
            </w:r>
            <w:r w:rsidRPr="00571C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71C0E">
              <w:rPr>
                <w:rFonts w:asciiTheme="minorHAnsi" w:hAnsiTheme="minorHAnsi" w:cstheme="minorHAnsi"/>
                <w:i/>
                <w:sz w:val="20"/>
                <w:szCs w:val="20"/>
              </w:rPr>
              <w:t>(wykłady, warsztaty, inne)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0058425B" w14:textId="77777777" w:rsidR="00D76C31" w:rsidRPr="00571C0E" w:rsidRDefault="00D76C31" w:rsidP="003F36B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14:paraId="54F64E10" w14:textId="77777777" w:rsidR="00D76C31" w:rsidRPr="00571C0E" w:rsidRDefault="00D76C31" w:rsidP="003F36B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osoby szkolącej</w:t>
            </w:r>
          </w:p>
        </w:tc>
      </w:tr>
      <w:tr w:rsidR="00D76C31" w14:paraId="502466C1" w14:textId="77777777" w:rsidTr="003F36B9">
        <w:trPr>
          <w:trHeight w:val="344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D2556F" w14:textId="77777777" w:rsidR="00D76C31" w:rsidRPr="00571C0E" w:rsidRDefault="00D76C31" w:rsidP="003F36B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DZIEŃ I</w:t>
            </w:r>
          </w:p>
        </w:tc>
      </w:tr>
      <w:tr w:rsidR="00D76C31" w14:paraId="044EB8C5" w14:textId="77777777" w:rsidTr="003F36B9">
        <w:trPr>
          <w:trHeight w:val="3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D574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9.00 – 11.15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6ED7" w14:textId="23C6355A" w:rsidR="00D76C31" w:rsidRDefault="0072500E" w:rsidP="003F36B9">
            <w:pPr>
              <w:widowControl w:val="0"/>
              <w:spacing w:after="60"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 Pojęcia i elementy składowe marki lokalnej oraz przykłady.</w:t>
            </w:r>
          </w:p>
          <w:p w14:paraId="79BF5847" w14:textId="7281A62A" w:rsidR="0072500E" w:rsidRPr="00571C0E" w:rsidRDefault="009B20C3" w:rsidP="0072500E">
            <w:pPr>
              <w:widowControl w:val="0"/>
              <w:spacing w:after="60"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2. </w:t>
            </w:r>
            <w:r w:rsidR="0072500E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Funkcje i znaczenie marki lokalnej dla regionu.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9806" w14:textId="79C1D8BA" w:rsidR="00D76C31" w:rsidRPr="00571C0E" w:rsidRDefault="00571C0E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warsztat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FE4F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E9F" w14:textId="121FE754" w:rsidR="00D76C31" w:rsidRPr="00571C0E" w:rsidRDefault="0072500E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Bartosz Wilczyński</w:t>
            </w:r>
          </w:p>
        </w:tc>
      </w:tr>
      <w:tr w:rsidR="00D76C31" w14:paraId="01163C13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0C8C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11.15 – 11.30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2C6E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Przerwa kawowa</w:t>
            </w:r>
          </w:p>
        </w:tc>
      </w:tr>
      <w:tr w:rsidR="00D76C31" w14:paraId="324799D2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5CA6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11.30 – 13.45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CA92" w14:textId="77777777" w:rsidR="00D76C31" w:rsidRDefault="0072500E" w:rsidP="003F36B9">
            <w:pPr>
              <w:widowControl w:val="0"/>
              <w:spacing w:after="60"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3. Etapy budowania marki lokalnej, bazującej na lokalnym potencjale i zasobach, ze szczególnym uwzględnieniem obszarów wiejskich.</w:t>
            </w:r>
          </w:p>
          <w:p w14:paraId="7DE1F9FA" w14:textId="40169465" w:rsidR="0072500E" w:rsidRPr="00571C0E" w:rsidRDefault="0072500E" w:rsidP="003F36B9">
            <w:pPr>
              <w:widowControl w:val="0"/>
              <w:spacing w:after="60" w:line="360" w:lineRule="auto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D9AA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warsztat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33AF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B41E" w14:textId="1D9C2143" w:rsidR="00D76C31" w:rsidRPr="00571C0E" w:rsidRDefault="0072500E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Bartosz Wilczyński</w:t>
            </w:r>
          </w:p>
        </w:tc>
      </w:tr>
      <w:tr w:rsidR="00D76C31" w14:paraId="7FE58EED" w14:textId="77777777" w:rsidTr="003F36B9"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4EC98" w14:textId="2DFD30B2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13.45 – 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14</w:t>
            </w: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45</w:t>
            </w: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 </w:t>
            </w: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8539" w14:textId="77777777" w:rsidR="00D76C31" w:rsidRPr="00571C0E" w:rsidRDefault="00D76C31" w:rsidP="003F36B9">
            <w:pPr>
              <w:pStyle w:val="Tekstwstpniesformatowany"/>
              <w:widowControl w:val="0"/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571C0E">
              <w:rPr>
                <w:rFonts w:asciiTheme="minorHAnsi" w:hAnsiTheme="minorHAnsi" w:cstheme="minorHAnsi"/>
                <w:b/>
                <w:bCs/>
              </w:rPr>
              <w:t>przerwa obiadowa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94E1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45EB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1B78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6C31" w14:paraId="17242131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0D1E" w14:textId="36C860DA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</w:t>
            </w: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45</w:t>
            </w: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– 16.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FB6A" w14:textId="581C340C" w:rsidR="00D76C31" w:rsidRPr="00571C0E" w:rsidRDefault="0072500E" w:rsidP="009B20C3">
            <w:pPr>
              <w:widowControl w:val="0"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Zasady, metody i narzędzia, mechanizmy tworzenia oraz funkcjonowania marki lokalnej.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B7DF" w14:textId="72D08A52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warsztat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BFD9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DFDE" w14:textId="0AC91CDA" w:rsidR="00D76C31" w:rsidRPr="00571C0E" w:rsidRDefault="0072500E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Bartosz Wilczyński</w:t>
            </w:r>
          </w:p>
        </w:tc>
      </w:tr>
      <w:tr w:rsidR="00D76C31" w14:paraId="5F30BCB4" w14:textId="77777777" w:rsidTr="003F36B9"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0A99" w14:textId="381999D6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</w:t>
            </w:r>
            <w:r w:rsidR="00571C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15</w:t>
            </w:r>
            <w:r w:rsidRPr="00571C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-16.</w:t>
            </w:r>
            <w:r w:rsidR="00571C0E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7974" w14:textId="77777777" w:rsidR="00D76C31" w:rsidRPr="00571C0E" w:rsidRDefault="00D76C31" w:rsidP="003F36B9">
            <w:pPr>
              <w:widowControl w:val="0"/>
              <w:tabs>
                <w:tab w:val="left" w:pos="284"/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Przerwa kawowa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4A3A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9346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B62D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6C31" w14:paraId="4699205F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35DB" w14:textId="3E378239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16.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30</w:t>
            </w: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– 18.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8D74" w14:textId="63E2FFDA" w:rsidR="0072500E" w:rsidRDefault="0072500E" w:rsidP="009B20C3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 w:rsidRPr="0072500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5. Współ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praca pod marką lokalną – korzyści z takiej współpracy w kontekście rozwoju regionu (dla samorządu, podmiotów ekonomii społecznej, społeczności lokalnej itd.).</w:t>
            </w:r>
          </w:p>
          <w:p w14:paraId="167E3FA4" w14:textId="77777777" w:rsidR="0072500E" w:rsidRPr="0072500E" w:rsidRDefault="0072500E" w:rsidP="0072500E">
            <w:pPr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  <w:p w14:paraId="6153050C" w14:textId="63038ADE" w:rsidR="00D76C31" w:rsidRPr="00571C0E" w:rsidRDefault="00D76C31" w:rsidP="009B20C3">
            <w:pPr>
              <w:suppressAutoHyphens w:val="0"/>
              <w:autoSpaceDE w:val="0"/>
              <w:autoSpaceDN w:val="0"/>
              <w:adjustRightInd w:val="0"/>
              <w:spacing w:after="1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8C2E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warsztat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8CFE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9C4D" w14:textId="3A66AA56" w:rsidR="00D76C31" w:rsidRPr="00571C0E" w:rsidRDefault="0072500E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Bartosz Wilczyński</w:t>
            </w:r>
          </w:p>
        </w:tc>
      </w:tr>
      <w:tr w:rsidR="00D76C31" w14:paraId="6CD6479F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B3A6" w14:textId="6896E529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18.</w:t>
            </w:r>
            <w:r w:rsid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00</w:t>
            </w: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– 19.00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F106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Kolacja</w:t>
            </w:r>
          </w:p>
        </w:tc>
      </w:tr>
      <w:tr w:rsidR="00D76C31" w14:paraId="0CE0EED3" w14:textId="77777777" w:rsidTr="003F36B9">
        <w:trPr>
          <w:trHeight w:val="344"/>
        </w:trPr>
        <w:tc>
          <w:tcPr>
            <w:tcW w:w="9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38693CC" w14:textId="77777777" w:rsidR="00D76C31" w:rsidRPr="00571C0E" w:rsidRDefault="00D76C31" w:rsidP="003F36B9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DZIEŃ II</w:t>
            </w:r>
          </w:p>
        </w:tc>
      </w:tr>
      <w:tr w:rsidR="00D76C31" w14:paraId="36D327AB" w14:textId="77777777" w:rsidTr="003F36B9">
        <w:trPr>
          <w:trHeight w:val="3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D5EB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8:00-9:00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53DD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Śniadanie</w:t>
            </w:r>
          </w:p>
        </w:tc>
      </w:tr>
      <w:tr w:rsidR="00D76C31" w14:paraId="0B1E0629" w14:textId="77777777" w:rsidTr="003F36B9">
        <w:trPr>
          <w:trHeight w:val="34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918D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9:00 – 11.15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5165" w14:textId="77777777" w:rsidR="00D76C31" w:rsidRDefault="0072500E" w:rsidP="009B20C3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Metody odkrywania wartości miejsca pod </w:t>
            </w:r>
            <w:r w:rsidR="009B20C3">
              <w:rPr>
                <w:rFonts w:asciiTheme="minorHAnsi" w:hAnsiTheme="minorHAnsi" w:cstheme="minorHAnsi"/>
                <w:sz w:val="20"/>
                <w:szCs w:val="20"/>
              </w:rPr>
              <w:t>kątem budowania marki lokalnej.</w:t>
            </w:r>
          </w:p>
          <w:p w14:paraId="77F98E56" w14:textId="41DEC120" w:rsidR="009B20C3" w:rsidRPr="0072500E" w:rsidRDefault="009B20C3" w:rsidP="009B20C3">
            <w:pPr>
              <w:pStyle w:val="Akapitzlist"/>
              <w:widowControl w:val="0"/>
              <w:numPr>
                <w:ilvl w:val="0"/>
                <w:numId w:val="1"/>
              </w:numPr>
              <w:spacing w:line="360" w:lineRule="auto"/>
              <w:ind w:left="170" w:hanging="1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Marka lokalna jako czynnik integrujący i aktywizujący społeczność lokalną oraz podnoszący konkurencyjność regionu/powiatu/gminy.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7FE4" w14:textId="16A0A43E" w:rsidR="00D76C31" w:rsidRPr="00571C0E" w:rsidRDefault="009B20C3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="00526251">
              <w:rPr>
                <w:rFonts w:asciiTheme="minorHAnsi" w:hAnsiTheme="minorHAnsi" w:cstheme="minorHAnsi"/>
                <w:b/>
                <w:sz w:val="20"/>
                <w:szCs w:val="20"/>
              </w:rPr>
              <w:t>ykład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 warsztat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110A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83DA" w14:textId="39865FB0" w:rsidR="00D76C31" w:rsidRPr="00571C0E" w:rsidRDefault="0072500E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Bartosz Wilczyński</w:t>
            </w:r>
          </w:p>
        </w:tc>
      </w:tr>
      <w:tr w:rsidR="00D76C31" w14:paraId="580A5491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FCB5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11.15 – 11.30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6CDF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Przerwa kawowa</w:t>
            </w:r>
          </w:p>
        </w:tc>
      </w:tr>
      <w:tr w:rsidR="00D76C31" w14:paraId="5E5FCFBC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294D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11.30 – 13.45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58AC" w14:textId="77777777" w:rsidR="00571C0E" w:rsidRDefault="0072500E" w:rsidP="00526251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3. Lokalne partnerstwa trójsektorowe w procesie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budowania marki lokalnej.</w:t>
            </w:r>
          </w:p>
          <w:p w14:paraId="118CE807" w14:textId="2875FD52" w:rsidR="0072500E" w:rsidRPr="00571C0E" w:rsidRDefault="0072500E" w:rsidP="00526251">
            <w:pPr>
              <w:widowControl w:val="0"/>
              <w:spacing w:line="36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4. Przykłady dobrych praktyk marki lokalnej w Polsce.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0399" w14:textId="2F1D7D99" w:rsidR="00D76C31" w:rsidRPr="00571C0E" w:rsidRDefault="0052625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wykład/ </w:t>
            </w:r>
            <w:r w:rsidR="00D76C31" w:rsidRPr="00571C0E">
              <w:rPr>
                <w:rFonts w:asciiTheme="minorHAnsi" w:hAnsiTheme="minorHAnsi" w:cstheme="minorHAnsi"/>
                <w:b/>
                <w:sz w:val="20"/>
                <w:szCs w:val="20"/>
              </w:rPr>
              <w:t>warsztat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E11E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2240" w14:textId="0B9DAEC2" w:rsidR="00D76C31" w:rsidRPr="00571C0E" w:rsidRDefault="0072500E" w:rsidP="003F36B9">
            <w:pPr>
              <w:widowControl w:val="0"/>
              <w:spacing w:after="6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Bartosz Wilczyński</w:t>
            </w:r>
          </w:p>
        </w:tc>
      </w:tr>
      <w:tr w:rsidR="00D76C31" w14:paraId="5E2A1711" w14:textId="77777777" w:rsidTr="003F36B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3B03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13.45 – 15.00   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A227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571C0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979F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865A" w14:textId="77777777" w:rsidR="00D76C31" w:rsidRPr="00571C0E" w:rsidRDefault="00D76C31" w:rsidP="003F36B9">
            <w:pPr>
              <w:widowControl w:val="0"/>
              <w:spacing w:after="6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117E" w14:textId="77777777" w:rsidR="00D76C31" w:rsidRPr="00571C0E" w:rsidRDefault="00D76C31" w:rsidP="003F36B9">
            <w:pPr>
              <w:widowControl w:val="0"/>
              <w:spacing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7FA75B8" w14:textId="77777777" w:rsidR="00D76C31" w:rsidRDefault="00D76C31" w:rsidP="00526251">
      <w:pPr>
        <w:pStyle w:val="Default"/>
        <w:jc w:val="center"/>
      </w:pPr>
    </w:p>
    <w:sectPr w:rsidR="00D76C31" w:rsidSect="00526251">
      <w:headerReference w:type="default" r:id="rId7"/>
      <w:footerReference w:type="default" r:id="rId8"/>
      <w:pgSz w:w="11906" w:h="16838"/>
      <w:pgMar w:top="125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7AC7" w14:textId="77777777" w:rsidR="004F5CCD" w:rsidRDefault="004F5CCD" w:rsidP="00571C0E">
      <w:r>
        <w:separator/>
      </w:r>
    </w:p>
  </w:endnote>
  <w:endnote w:type="continuationSeparator" w:id="0">
    <w:p w14:paraId="331BEFA7" w14:textId="77777777" w:rsidR="004F5CCD" w:rsidRDefault="004F5CCD" w:rsidP="0057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FBCC" w14:textId="2587D44D" w:rsidR="00571C0E" w:rsidRDefault="00571C0E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E84B30" wp14:editId="3AB3FA87">
          <wp:simplePos x="0" y="0"/>
          <wp:positionH relativeFrom="page">
            <wp:posOffset>899795</wp:posOffset>
          </wp:positionH>
          <wp:positionV relativeFrom="page">
            <wp:posOffset>10067290</wp:posOffset>
          </wp:positionV>
          <wp:extent cx="1181735" cy="457200"/>
          <wp:effectExtent l="0" t="0" r="0" b="0"/>
          <wp:wrapNone/>
          <wp:docPr id="6" name="Obraz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4353" w14:textId="77777777" w:rsidR="004F5CCD" w:rsidRDefault="004F5CCD" w:rsidP="00571C0E">
      <w:r>
        <w:separator/>
      </w:r>
    </w:p>
  </w:footnote>
  <w:footnote w:type="continuationSeparator" w:id="0">
    <w:p w14:paraId="0FEC129E" w14:textId="77777777" w:rsidR="004F5CCD" w:rsidRDefault="004F5CCD" w:rsidP="00571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59F54" w14:textId="1060FEAA" w:rsidR="00571C0E" w:rsidRDefault="00571C0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167973" wp14:editId="259EE2FD">
          <wp:simplePos x="0" y="0"/>
          <wp:positionH relativeFrom="page">
            <wp:posOffset>4610735</wp:posOffset>
          </wp:positionH>
          <wp:positionV relativeFrom="page">
            <wp:posOffset>197485</wp:posOffset>
          </wp:positionV>
          <wp:extent cx="2717165" cy="539115"/>
          <wp:effectExtent l="0" t="0" r="6985" b="0"/>
          <wp:wrapNone/>
          <wp:docPr id="5" name="Obraz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D0781"/>
    <w:multiLevelType w:val="hybridMultilevel"/>
    <w:tmpl w:val="3E56C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50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9F"/>
    <w:rsid w:val="0018752A"/>
    <w:rsid w:val="004F5CCD"/>
    <w:rsid w:val="00526251"/>
    <w:rsid w:val="00555794"/>
    <w:rsid w:val="00571C0E"/>
    <w:rsid w:val="005D0B65"/>
    <w:rsid w:val="0072500E"/>
    <w:rsid w:val="007E73A7"/>
    <w:rsid w:val="009A7A9F"/>
    <w:rsid w:val="009B20C3"/>
    <w:rsid w:val="00D76C31"/>
    <w:rsid w:val="00E6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C348E8"/>
  <w15:chartTrackingRefBased/>
  <w15:docId w15:val="{5CAD789C-F9D3-4868-8966-D8A4A0A3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C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6C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D76C31"/>
    <w:rPr>
      <w:rFonts w:ascii="Liberation Mono" w:eastAsia="NSimSun" w:hAnsi="Liberation Mono" w:cs="Liberation Mono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71C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C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1C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C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5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Krzysztofek, Mirosław</cp:lastModifiedBy>
  <cp:revision>3</cp:revision>
  <dcterms:created xsi:type="dcterms:W3CDTF">2022-09-22T08:28:00Z</dcterms:created>
  <dcterms:modified xsi:type="dcterms:W3CDTF">2022-09-22T09:42:00Z</dcterms:modified>
</cp:coreProperties>
</file>